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both"/>
        <w:rPr>
          <w:b w:val="1"/>
          <w:sz w:val="32"/>
          <w:szCs w:val="32"/>
        </w:rPr>
      </w:pPr>
      <w:bookmarkStart w:colFirst="0" w:colLast="0" w:name="_gjdgxs" w:id="0"/>
      <w:bookmarkEnd w:id="0"/>
      <w:r w:rsidDel="00000000" w:rsidR="00000000" w:rsidRPr="00000000">
        <w:rPr>
          <w:b w:val="1"/>
          <w:sz w:val="32"/>
          <w:szCs w:val="32"/>
          <w:rtl w:val="0"/>
        </w:rPr>
        <w:t xml:space="preserve">I. AMAÇ</w:t>
      </w:r>
    </w:p>
    <w:p w:rsidR="00000000" w:rsidDel="00000000" w:rsidP="00000000" w:rsidRDefault="00000000" w:rsidRPr="00000000" w14:paraId="00000002">
      <w:pPr>
        <w:spacing w:line="360" w:lineRule="auto"/>
        <w:ind w:firstLine="708"/>
        <w:jc w:val="both"/>
        <w:rPr>
          <w:sz w:val="22"/>
          <w:szCs w:val="22"/>
        </w:rPr>
      </w:pPr>
      <w:r w:rsidDel="00000000" w:rsidR="00000000" w:rsidRPr="00000000">
        <w:rPr>
          <w:sz w:val="22"/>
          <w:szCs w:val="22"/>
          <w:rtl w:val="0"/>
        </w:rPr>
        <w:t xml:space="preserve">Bu şartnamenin temel amaçları şunlardır:</w:t>
      </w:r>
    </w:p>
    <w:p w:rsidR="00000000" w:rsidDel="00000000" w:rsidP="00000000" w:rsidRDefault="00000000" w:rsidRPr="00000000" w14:paraId="00000003">
      <w:pPr>
        <w:spacing w:line="360" w:lineRule="auto"/>
        <w:ind w:left="708"/>
        <w:jc w:val="both"/>
        <w:rPr>
          <w:sz w:val="22"/>
          <w:szCs w:val="22"/>
        </w:rPr>
      </w:pPr>
      <w:r w:rsidDel="00000000" w:rsidR="00000000" w:rsidRPr="00000000">
        <w:rPr>
          <w:b w:val="1"/>
          <w:sz w:val="22"/>
          <w:szCs w:val="22"/>
          <w:rtl w:val="0"/>
        </w:rPr>
        <w:t xml:space="preserve">1.</w:t>
      </w:r>
      <w:r w:rsidDel="00000000" w:rsidR="00000000" w:rsidRPr="00000000">
        <w:rPr>
          <w:sz w:val="22"/>
          <w:szCs w:val="22"/>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04">
      <w:pPr>
        <w:spacing w:line="360" w:lineRule="auto"/>
        <w:ind w:left="708"/>
        <w:jc w:val="both"/>
        <w:rPr>
          <w:sz w:val="22"/>
          <w:szCs w:val="22"/>
        </w:rPr>
      </w:pPr>
      <w:r w:rsidDel="00000000" w:rsidR="00000000" w:rsidRPr="00000000">
        <w:rPr>
          <w:b w:val="1"/>
          <w:sz w:val="22"/>
          <w:szCs w:val="22"/>
          <w:rtl w:val="0"/>
        </w:rPr>
        <w:t xml:space="preserve">2.</w:t>
      </w:r>
      <w:r w:rsidDel="00000000" w:rsidR="00000000" w:rsidRPr="00000000">
        <w:rPr>
          <w:sz w:val="22"/>
          <w:szCs w:val="22"/>
          <w:rtl w:val="0"/>
        </w:rPr>
        <w:t xml:space="preserve"> Elektrik tesislerindeki kestirimci bakım hizmeti, gerekli bakım onarım işleri ve işverenin gerekli gördüğü yeni elektrik tesislerinin yürürlükteki mevzuata uygun olarak yaptırılmasıdır.</w:t>
      </w:r>
    </w:p>
    <w:p w:rsidR="00000000" w:rsidDel="00000000" w:rsidP="00000000" w:rsidRDefault="00000000" w:rsidRPr="00000000" w14:paraId="00000005">
      <w:pPr>
        <w:spacing w:line="360" w:lineRule="auto"/>
        <w:ind w:left="708"/>
        <w:jc w:val="both"/>
        <w:rPr>
          <w:sz w:val="22"/>
          <w:szCs w:val="22"/>
        </w:rPr>
      </w:pPr>
      <w:r w:rsidDel="00000000" w:rsidR="00000000" w:rsidRPr="00000000">
        <w:rPr>
          <w:b w:val="1"/>
          <w:sz w:val="22"/>
          <w:szCs w:val="22"/>
          <w:rtl w:val="0"/>
        </w:rPr>
        <w:t xml:space="preserve">3.</w:t>
      </w:r>
      <w:r w:rsidDel="00000000" w:rsidR="00000000" w:rsidRPr="00000000">
        <w:rPr>
          <w:sz w:val="22"/>
          <w:szCs w:val="22"/>
          <w:rtl w:val="0"/>
        </w:rPr>
        <w:t xml:space="preserve"> Elektrik tesislerinde oluşabilecek arıza durumlarında ciddi üretim kayıplarının önüne geçmek amacıyla gerekli görüldüğünde uzman bir firmanın kısa sürede arızayı önlemesidir.</w:t>
      </w:r>
    </w:p>
    <w:p w:rsidR="00000000" w:rsidDel="00000000" w:rsidP="00000000" w:rsidRDefault="00000000" w:rsidRPr="00000000" w14:paraId="00000006">
      <w:pPr>
        <w:spacing w:line="360" w:lineRule="auto"/>
        <w:ind w:left="708"/>
        <w:jc w:val="both"/>
        <w:rPr>
          <w:sz w:val="22"/>
          <w:szCs w:val="22"/>
        </w:rPr>
      </w:pPr>
      <w:r w:rsidDel="00000000" w:rsidR="00000000" w:rsidRPr="00000000">
        <w:rPr>
          <w:b w:val="1"/>
          <w:sz w:val="22"/>
          <w:szCs w:val="22"/>
          <w:rtl w:val="0"/>
        </w:rPr>
        <w:t xml:space="preserve">4.</w:t>
      </w:r>
      <w:r w:rsidDel="00000000" w:rsidR="00000000" w:rsidRPr="00000000">
        <w:rPr>
          <w:sz w:val="22"/>
          <w:szCs w:val="22"/>
          <w:rtl w:val="0"/>
        </w:rPr>
        <w:t xml:space="preserve"> Şartname kapsamında yapılması planlanan işlerin tek tek piyasadan sipariş yoluyla temin edilmesi durumunda söz konusu işlerin hem daha geç yapılmasına yol açacak hem de tek tek yapılacağı için daha pahalıya mal olacaktır. Bu yöntemle söz konusu işlerin hem daha kısa sürede hem de ekonomik olarak daha uygun yapılması amaçlanmaktadır. Ayrıca bu yöntemle söz konusu işler için yetkin bir firmanın seçilmesi hedeflenmiştir. </w:t>
      </w:r>
    </w:p>
    <w:p w:rsidR="00000000" w:rsidDel="00000000" w:rsidP="00000000" w:rsidRDefault="00000000" w:rsidRPr="00000000" w14:paraId="00000007">
      <w:pPr>
        <w:spacing w:line="360" w:lineRule="auto"/>
        <w:ind w:left="708"/>
        <w:jc w:val="both"/>
        <w:rPr>
          <w:sz w:val="22"/>
          <w:szCs w:val="22"/>
        </w:rPr>
      </w:pPr>
      <w:r w:rsidDel="00000000" w:rsidR="00000000" w:rsidRPr="00000000">
        <w:rPr>
          <w:b w:val="1"/>
          <w:sz w:val="22"/>
          <w:szCs w:val="22"/>
          <w:rtl w:val="0"/>
        </w:rPr>
        <w:t xml:space="preserve">5.</w:t>
      </w:r>
      <w:r w:rsidDel="00000000" w:rsidR="00000000" w:rsidRPr="00000000">
        <w:rPr>
          <w:sz w:val="22"/>
          <w:szCs w:val="22"/>
          <w:rtl w:val="0"/>
        </w:rPr>
        <w:t xml:space="preserve"> Özellikle kantarların elektrik dağıtım sisteminin ıslah edilmesi amaçlanmıştır.</w:t>
      </w:r>
    </w:p>
    <w:p w:rsidR="00000000" w:rsidDel="00000000" w:rsidP="00000000" w:rsidRDefault="00000000" w:rsidRPr="00000000" w14:paraId="00000008">
      <w:pPr>
        <w:spacing w:line="360" w:lineRule="auto"/>
        <w:ind w:left="708"/>
        <w:jc w:val="both"/>
        <w:rPr>
          <w:sz w:val="22"/>
          <w:szCs w:val="22"/>
        </w:rPr>
      </w:pPr>
      <w:r w:rsidDel="00000000" w:rsidR="00000000" w:rsidRPr="00000000">
        <w:rPr>
          <w:b w:val="1"/>
          <w:sz w:val="22"/>
          <w:szCs w:val="22"/>
          <w:rtl w:val="0"/>
        </w:rPr>
        <w:t xml:space="preserve">6.</w:t>
      </w:r>
      <w:r w:rsidDel="00000000" w:rsidR="00000000" w:rsidRPr="00000000">
        <w:rPr>
          <w:sz w:val="22"/>
          <w:szCs w:val="22"/>
          <w:rtl w:val="0"/>
        </w:rPr>
        <w:t xml:space="preserve"> Kantarlarda elektrik yüklerinin sürekli değişiklik göstermeleri nedeniyle kompanzasyon tesislerinin ciddi bir şekilde gözlenmesi ve gerekli müdahalelerin gecikmeden yapılması gerekmektedir. Böylelikle reaktif enerji için ödenen bedellerin minimize edilebilmesi yani enerji tasarrufu yapılması amaçlanmıştır. Ayrıca tesislerde elektrik tüketimi yok iken bazı elektronik cihazların boşta çalışmasından dolayı oluşan reaktif endüktif veya kapasitif akımların önüne geçmek için gerekli olan sistemin tasarımının yapılarak sisteme ilave edilmesi gerekmektedir.</w:t>
      </w:r>
    </w:p>
    <w:p w:rsidR="00000000" w:rsidDel="00000000" w:rsidP="00000000" w:rsidRDefault="00000000" w:rsidRPr="00000000" w14:paraId="00000009">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0A">
      <w:pPr>
        <w:spacing w:line="360" w:lineRule="auto"/>
        <w:jc w:val="both"/>
        <w:rPr>
          <w:b w:val="1"/>
          <w:sz w:val="32"/>
          <w:szCs w:val="32"/>
        </w:rPr>
      </w:pPr>
      <w:r w:rsidDel="00000000" w:rsidR="00000000" w:rsidRPr="00000000">
        <w:rPr>
          <w:b w:val="1"/>
          <w:sz w:val="32"/>
          <w:szCs w:val="32"/>
          <w:rtl w:val="0"/>
        </w:rPr>
        <w:t xml:space="preserve">II. KAPSAM</w:t>
      </w:r>
    </w:p>
    <w:p w:rsidR="00000000" w:rsidDel="00000000" w:rsidP="00000000" w:rsidRDefault="00000000" w:rsidRPr="00000000" w14:paraId="0000000B">
      <w:pPr>
        <w:spacing w:line="360" w:lineRule="auto"/>
        <w:ind w:firstLine="708"/>
        <w:jc w:val="both"/>
        <w:rPr>
          <w:sz w:val="22"/>
          <w:szCs w:val="22"/>
        </w:rPr>
      </w:pPr>
      <w:r w:rsidDel="00000000" w:rsidR="00000000" w:rsidRPr="00000000">
        <w:rPr>
          <w:sz w:val="22"/>
          <w:szCs w:val="22"/>
          <w:rtl w:val="0"/>
        </w:rPr>
        <w:t xml:space="preserve">Bu şartnamenin kapsamını oluşturan bileşenler:</w:t>
      </w:r>
    </w:p>
    <w:p w:rsidR="00000000" w:rsidDel="00000000" w:rsidP="00000000" w:rsidRDefault="00000000" w:rsidRPr="00000000" w14:paraId="0000000C">
      <w:pPr>
        <w:spacing w:line="360" w:lineRule="auto"/>
        <w:jc w:val="both"/>
        <w:rPr>
          <w:b w:val="1"/>
          <w:sz w:val="22"/>
          <w:szCs w:val="22"/>
        </w:rPr>
      </w:pPr>
      <w:r w:rsidDel="00000000" w:rsidR="00000000" w:rsidRPr="00000000">
        <w:rPr>
          <w:b w:val="1"/>
          <w:sz w:val="22"/>
          <w:szCs w:val="22"/>
          <w:rtl w:val="0"/>
        </w:rPr>
        <w:t xml:space="preserve">1. İŞLETME SORUMLULUĞU HİZMETİ:</w:t>
      </w:r>
    </w:p>
    <w:p w:rsidR="00000000" w:rsidDel="00000000" w:rsidP="00000000" w:rsidRDefault="00000000" w:rsidRPr="00000000" w14:paraId="0000000D">
      <w:pPr>
        <w:spacing w:line="360" w:lineRule="auto"/>
        <w:ind w:firstLine="708"/>
        <w:jc w:val="both"/>
        <w:rPr>
          <w:sz w:val="22"/>
          <w:szCs w:val="22"/>
        </w:rPr>
      </w:pPr>
      <w:r w:rsidDel="00000000" w:rsidR="00000000" w:rsidRPr="00000000">
        <w:rPr>
          <w:sz w:val="22"/>
          <w:szCs w:val="22"/>
          <w:rtl w:val="0"/>
        </w:rPr>
        <w:t xml:space="preserve">Güçleri belirtilen trafoların, bu trafolara ait 1 kV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000000" w:rsidDel="00000000" w:rsidP="00000000" w:rsidRDefault="00000000" w:rsidRPr="00000000" w14:paraId="0000000E">
      <w:pPr>
        <w:spacing w:line="360" w:lineRule="auto"/>
        <w:jc w:val="both"/>
        <w:rPr>
          <w:sz w:val="22"/>
          <w:szCs w:val="22"/>
        </w:rPr>
      </w:pPr>
      <w:r w:rsidDel="00000000" w:rsidR="00000000" w:rsidRPr="00000000">
        <w:rPr>
          <w:sz w:val="22"/>
          <w:szCs w:val="22"/>
          <w:rtl w:val="0"/>
        </w:rPr>
        <w:t xml:space="preserve">İşveren iştirakleri için “Yüklenici ile mutabık kalmak kaydıyla” sözleşme kapsamındaki işleri talep edebilir.</w:t>
      </w:r>
    </w:p>
    <w:p w:rsidR="00000000" w:rsidDel="00000000" w:rsidP="00000000" w:rsidRDefault="00000000" w:rsidRPr="00000000" w14:paraId="0000000F">
      <w:pPr>
        <w:spacing w:line="360" w:lineRule="auto"/>
        <w:jc w:val="both"/>
        <w:rPr>
          <w:sz w:val="22"/>
          <w:szCs w:val="22"/>
        </w:rPr>
      </w:pPr>
      <w:r w:rsidDel="00000000" w:rsidR="00000000" w:rsidRPr="00000000">
        <w:rPr>
          <w:rtl w:val="0"/>
        </w:rPr>
      </w:r>
    </w:p>
    <w:p w:rsidR="00000000" w:rsidDel="00000000" w:rsidP="00000000" w:rsidRDefault="00000000" w:rsidRPr="00000000" w14:paraId="00000010">
      <w:pPr>
        <w:spacing w:line="360" w:lineRule="auto"/>
        <w:jc w:val="both"/>
        <w:rPr>
          <w:b w:val="1"/>
          <w:sz w:val="22"/>
          <w:szCs w:val="22"/>
        </w:rPr>
      </w:pPr>
      <w:r w:rsidDel="00000000" w:rsidR="00000000" w:rsidRPr="00000000">
        <w:rPr>
          <w:b w:val="1"/>
          <w:sz w:val="22"/>
          <w:szCs w:val="22"/>
          <w:rtl w:val="0"/>
        </w:rPr>
        <w:t xml:space="preserve">2. KESTİRİMCİ BAKIM İÇİN MÜHENDİSLİK HİZMETİ VE BAKIM ONARIM İŞLERİ:</w:t>
      </w:r>
    </w:p>
    <w:p w:rsidR="00000000" w:rsidDel="00000000" w:rsidP="00000000" w:rsidRDefault="00000000" w:rsidRPr="00000000" w14:paraId="00000011">
      <w:pPr>
        <w:spacing w:line="360" w:lineRule="auto"/>
        <w:ind w:firstLine="708"/>
        <w:jc w:val="both"/>
        <w:rPr>
          <w:sz w:val="22"/>
          <w:szCs w:val="22"/>
        </w:rPr>
      </w:pPr>
      <w:r w:rsidDel="00000000" w:rsidR="00000000" w:rsidRPr="00000000">
        <w:rPr>
          <w:sz w:val="22"/>
          <w:szCs w:val="22"/>
          <w:rtl w:val="0"/>
        </w:rPr>
        <w:t xml:space="preserve">Güçleri belirtilen trafo merkezlerinin tüm elektrik tesisleriyle ilgili olarak yapılması gereken muayene, ölçme, değerlendirme ve bakım-onarım işlerini kapsar. İşveren tarafından gerekli görülürse yeni yapılacak olan trafo tesisleri ve iç tesisat işleri de bu kapsam içerisinde yaptırılacaktır. İşveren tarafından gerekli görülürse; alçak gerilim şebekesinden enerji alan yerler, kiralanan ve kiraya verilen yerlerin iç tesisat ve kuvvet tesisatı işleri de bu kapsam içerisinde yaptırılacaktır.</w:t>
      </w:r>
    </w:p>
    <w:p w:rsidR="00000000" w:rsidDel="00000000" w:rsidP="00000000" w:rsidRDefault="00000000" w:rsidRPr="00000000" w14:paraId="00000012">
      <w:pPr>
        <w:spacing w:line="360" w:lineRule="auto"/>
        <w:jc w:val="both"/>
        <w:rPr>
          <w:b w:val="1"/>
          <w:sz w:val="22"/>
          <w:szCs w:val="22"/>
        </w:rPr>
      </w:pPr>
      <w:r w:rsidDel="00000000" w:rsidR="00000000" w:rsidRPr="00000000">
        <w:rPr>
          <w:b w:val="1"/>
          <w:sz w:val="22"/>
          <w:szCs w:val="22"/>
          <w:rtl w:val="0"/>
        </w:rPr>
        <w:t xml:space="preserve">3. ELEKTRİK ARIZA İŞLERİ:</w:t>
      </w:r>
    </w:p>
    <w:p w:rsidR="00000000" w:rsidDel="00000000" w:rsidP="00000000" w:rsidRDefault="00000000" w:rsidRPr="00000000" w14:paraId="00000013">
      <w:pPr>
        <w:spacing w:line="360" w:lineRule="auto"/>
        <w:ind w:firstLine="708"/>
        <w:jc w:val="both"/>
        <w:rPr>
          <w:sz w:val="22"/>
          <w:szCs w:val="22"/>
        </w:rPr>
      </w:pPr>
      <w:r w:rsidDel="00000000" w:rsidR="00000000" w:rsidRPr="00000000">
        <w:rPr>
          <w:sz w:val="22"/>
          <w:szCs w:val="22"/>
          <w:rtl w:val="0"/>
        </w:rPr>
        <w:t xml:space="preserve">Güçleri belirtilen trafo merkezlerinin tüm elektrik tesisleriyle ilgili olarak işveren tarafından bildirilen elektriksel arızaların giderilmesi işidir. İşveren tarafından gerekli görülürse; alçak gerilim şebekesinden enerji alan yerler, kiralanan ve kiraya verilen yerlerin elektriksel arızaları da bu kapsam içerisinde yaptırılacaktır.</w:t>
      </w:r>
    </w:p>
    <w:p w:rsidR="00000000" w:rsidDel="00000000" w:rsidP="00000000" w:rsidRDefault="00000000" w:rsidRPr="00000000" w14:paraId="00000014">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15">
      <w:pPr>
        <w:spacing w:line="360" w:lineRule="auto"/>
        <w:jc w:val="both"/>
        <w:rPr>
          <w:b w:val="1"/>
          <w:sz w:val="32"/>
          <w:szCs w:val="32"/>
        </w:rPr>
      </w:pPr>
      <w:r w:rsidDel="00000000" w:rsidR="00000000" w:rsidRPr="00000000">
        <w:rPr>
          <w:b w:val="1"/>
          <w:sz w:val="32"/>
          <w:szCs w:val="32"/>
          <w:rtl w:val="0"/>
        </w:rPr>
        <w:t xml:space="preserve">III. GENEL ŞARTLAR</w:t>
      </w:r>
    </w:p>
    <w:p w:rsidR="00000000" w:rsidDel="00000000" w:rsidP="00000000" w:rsidRDefault="00000000" w:rsidRPr="00000000" w14:paraId="00000016">
      <w:pPr>
        <w:spacing w:line="360" w:lineRule="auto"/>
        <w:jc w:val="both"/>
        <w:rPr>
          <w:b w:val="1"/>
          <w:sz w:val="22"/>
          <w:szCs w:val="22"/>
        </w:rPr>
      </w:pPr>
      <w:r w:rsidDel="00000000" w:rsidR="00000000" w:rsidRPr="00000000">
        <w:rPr>
          <w:b w:val="1"/>
          <w:sz w:val="22"/>
          <w:szCs w:val="22"/>
          <w:rtl w:val="0"/>
        </w:rPr>
        <w:t xml:space="preserve">1. TANIMLAR:</w:t>
      </w:r>
    </w:p>
    <w:p w:rsidR="00000000" w:rsidDel="00000000" w:rsidP="00000000" w:rsidRDefault="00000000" w:rsidRPr="00000000" w14:paraId="00000017">
      <w:pPr>
        <w:spacing w:line="360" w:lineRule="auto"/>
        <w:jc w:val="both"/>
        <w:rPr>
          <w:sz w:val="22"/>
          <w:szCs w:val="22"/>
        </w:rPr>
      </w:pPr>
      <w:r w:rsidDel="00000000" w:rsidR="00000000" w:rsidRPr="00000000">
        <w:rPr>
          <w:sz w:val="22"/>
          <w:szCs w:val="22"/>
          <w:rtl w:val="0"/>
        </w:rPr>
        <w:t xml:space="preserve">İŞVEREN</w:t>
        <w:tab/>
        <w:tab/>
        <w:t xml:space="preserve">:Konya Şeker Sanayi ve Ticaret A.Ş.</w:t>
      </w:r>
    </w:p>
    <w:p w:rsidR="00000000" w:rsidDel="00000000" w:rsidP="00000000" w:rsidRDefault="00000000" w:rsidRPr="00000000" w14:paraId="00000018">
      <w:pPr>
        <w:spacing w:line="360" w:lineRule="auto"/>
        <w:jc w:val="both"/>
        <w:rPr>
          <w:sz w:val="22"/>
          <w:szCs w:val="22"/>
        </w:rPr>
      </w:pPr>
      <w:r w:rsidDel="00000000" w:rsidR="00000000" w:rsidRPr="00000000">
        <w:rPr>
          <w:sz w:val="22"/>
          <w:szCs w:val="22"/>
          <w:rtl w:val="0"/>
        </w:rPr>
        <w:t xml:space="preserve">YÜKLENİCİ</w:t>
        <w:tab/>
        <w:tab/>
        <w:t xml:space="preserve">:İhale konusu işi yapacak olan gerçek veya tüzel kişi</w:t>
      </w:r>
    </w:p>
    <w:p w:rsidR="00000000" w:rsidDel="00000000" w:rsidP="00000000" w:rsidRDefault="00000000" w:rsidRPr="00000000" w14:paraId="00000019">
      <w:pPr>
        <w:spacing w:line="360" w:lineRule="auto"/>
        <w:jc w:val="both"/>
        <w:rPr>
          <w:sz w:val="22"/>
          <w:szCs w:val="22"/>
        </w:rPr>
      </w:pPr>
      <w:r w:rsidDel="00000000" w:rsidR="00000000" w:rsidRPr="00000000">
        <w:rPr>
          <w:sz w:val="22"/>
          <w:szCs w:val="22"/>
          <w:rtl w:val="0"/>
        </w:rPr>
        <w:t xml:space="preserve">İSTEKLİ</w:t>
        <w:tab/>
        <w:tab/>
        <w:t xml:space="preserve">:Teklif hazırlayan gerçek veya tüzel kişiler.</w:t>
      </w:r>
    </w:p>
    <w:p w:rsidR="00000000" w:rsidDel="00000000" w:rsidP="00000000" w:rsidRDefault="00000000" w:rsidRPr="00000000" w14:paraId="0000001A">
      <w:pPr>
        <w:spacing w:line="360" w:lineRule="auto"/>
        <w:jc w:val="both"/>
        <w:rPr>
          <w:b w:val="1"/>
          <w:sz w:val="22"/>
          <w:szCs w:val="22"/>
        </w:rPr>
      </w:pPr>
      <w:r w:rsidDel="00000000" w:rsidR="00000000" w:rsidRPr="00000000">
        <w:rPr>
          <w:b w:val="1"/>
          <w:sz w:val="22"/>
          <w:szCs w:val="22"/>
          <w:rtl w:val="0"/>
        </w:rPr>
        <w:t xml:space="preserve">2. TEKLİF VERME ŞEKLİ:</w:t>
      </w:r>
    </w:p>
    <w:p w:rsidR="00000000" w:rsidDel="00000000" w:rsidP="00000000" w:rsidRDefault="00000000" w:rsidRPr="00000000" w14:paraId="0000001B">
      <w:pPr>
        <w:spacing w:line="360" w:lineRule="auto"/>
        <w:ind w:firstLine="708"/>
        <w:jc w:val="both"/>
        <w:rPr>
          <w:sz w:val="22"/>
          <w:szCs w:val="22"/>
        </w:rPr>
      </w:pPr>
      <w:r w:rsidDel="00000000" w:rsidR="00000000" w:rsidRPr="00000000">
        <w:rPr>
          <w:sz w:val="22"/>
          <w:szCs w:val="22"/>
          <w:rtl w:val="0"/>
        </w:rPr>
        <w:t xml:space="preserve">Teklif aşağıdaki belgelerden oluşur:</w:t>
      </w:r>
    </w:p>
    <w:p w:rsidR="00000000" w:rsidDel="00000000" w:rsidP="00000000" w:rsidRDefault="00000000" w:rsidRPr="00000000" w14:paraId="0000001C">
      <w:pPr>
        <w:spacing w:line="360" w:lineRule="auto"/>
        <w:jc w:val="both"/>
        <w:rPr>
          <w:b w:val="1"/>
          <w:sz w:val="22"/>
          <w:szCs w:val="22"/>
        </w:rPr>
      </w:pPr>
      <w:r w:rsidDel="00000000" w:rsidR="00000000" w:rsidRPr="00000000">
        <w:rPr>
          <w:b w:val="1"/>
          <w:sz w:val="22"/>
          <w:szCs w:val="22"/>
          <w:rtl w:val="0"/>
        </w:rPr>
        <w:t xml:space="preserve">2.1. YETERLİLİK DOSYASI:</w:t>
      </w:r>
    </w:p>
    <w:p w:rsidR="00000000" w:rsidDel="00000000" w:rsidP="00000000" w:rsidRDefault="00000000" w:rsidRPr="00000000" w14:paraId="0000001D">
      <w:pPr>
        <w:spacing w:line="360" w:lineRule="auto"/>
        <w:ind w:firstLine="708"/>
        <w:jc w:val="both"/>
        <w:rPr>
          <w:sz w:val="22"/>
          <w:szCs w:val="22"/>
        </w:rPr>
      </w:pPr>
      <w:r w:rsidDel="00000000" w:rsidR="00000000" w:rsidRPr="00000000">
        <w:rPr>
          <w:sz w:val="22"/>
          <w:szCs w:val="22"/>
          <w:rtl w:val="0"/>
        </w:rPr>
        <w:t xml:space="preserve">Yeterlilik dosyası içinde şu belgeler bulunmalıdır:</w:t>
      </w:r>
    </w:p>
    <w:p w:rsidR="00000000" w:rsidDel="00000000" w:rsidP="00000000" w:rsidRDefault="00000000" w:rsidRPr="00000000" w14:paraId="0000001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İsteklinin kimlik ve adres bilgileri,</w:t>
      </w:r>
    </w:p>
    <w:p w:rsidR="00000000" w:rsidDel="00000000" w:rsidP="00000000" w:rsidRDefault="00000000" w:rsidRPr="00000000" w14:paraId="0000001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Noter imza sirküleri,</w:t>
      </w:r>
    </w:p>
    <w:p w:rsidR="00000000" w:rsidDel="00000000" w:rsidP="00000000" w:rsidRDefault="00000000" w:rsidRPr="00000000" w14:paraId="0000002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İlgili meslek odası kayıt belgesi sureti,</w:t>
      </w:r>
    </w:p>
    <w:p w:rsidR="00000000" w:rsidDel="00000000" w:rsidP="00000000" w:rsidRDefault="00000000" w:rsidRPr="00000000" w14:paraId="0000002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İsteklinin uzmanlığını belgeleyen resmi belgeler,</w:t>
      </w:r>
    </w:p>
    <w:p w:rsidR="00000000" w:rsidDel="00000000" w:rsidP="00000000" w:rsidRDefault="00000000" w:rsidRPr="00000000" w14:paraId="0000002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Diploma sureti,</w:t>
      </w:r>
    </w:p>
    <w:p w:rsidR="00000000" w:rsidDel="00000000" w:rsidP="00000000" w:rsidRDefault="00000000" w:rsidRPr="00000000" w14:paraId="0000002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Eğitim kurs sertifikalarının suretleri,</w:t>
      </w:r>
    </w:p>
    <w:p w:rsidR="00000000" w:rsidDel="00000000" w:rsidP="00000000" w:rsidRDefault="00000000" w:rsidRPr="00000000" w14:paraId="0000002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Yüksek gerilim tesislerinde yetkilendirme belgesi,</w:t>
      </w:r>
    </w:p>
    <w:p w:rsidR="00000000" w:rsidDel="00000000" w:rsidP="00000000" w:rsidRDefault="00000000" w:rsidRPr="00000000" w14:paraId="0000002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Elektrik tesislerinde topraklama yetkilendirme belgesi, </w:t>
      </w:r>
    </w:p>
    <w:p w:rsidR="00000000" w:rsidDel="00000000" w:rsidP="00000000" w:rsidRDefault="00000000" w:rsidRPr="00000000" w14:paraId="0000002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İsteklinin iş deneyimini belgeleyen resmi belgeler ve referans listesi,</w:t>
      </w:r>
    </w:p>
    <w:p w:rsidR="00000000" w:rsidDel="00000000" w:rsidP="00000000" w:rsidRDefault="00000000" w:rsidRPr="00000000" w14:paraId="0000002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İsteklinin sigortalı olarak çalıştırdığı teknik personellere ait belgeler (mühendis, tekniker, teknisyen, elektrik ustası),</w:t>
      </w:r>
    </w:p>
    <w:p w:rsidR="00000000" w:rsidDel="00000000" w:rsidP="00000000" w:rsidRDefault="00000000" w:rsidRPr="00000000" w14:paraId="0000002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İsteklinin kendisine ait marka ve modelleri belirtilmiş ölçü aletlerinin listesi (topraklama meggeri, izolasyon meggeri, enerji analizörü, harmonik ölçüm cihazı,…),</w:t>
      </w:r>
    </w:p>
    <w:p w:rsidR="00000000" w:rsidDel="00000000" w:rsidP="00000000" w:rsidRDefault="00000000" w:rsidRPr="00000000" w14:paraId="0000002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Araç ve donanım listesi,</w:t>
      </w:r>
    </w:p>
    <w:p w:rsidR="00000000" w:rsidDel="00000000" w:rsidP="00000000" w:rsidRDefault="00000000" w:rsidRPr="00000000" w14:paraId="0000002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İstekli; arıza ihbarının bildirilişinden itibaren arıza ekibinin yola çıkışına kadar geçen süreyi belirtmelidir (arızaya müdahale süresi),</w:t>
      </w:r>
    </w:p>
    <w:p w:rsidR="00000000" w:rsidDel="00000000" w:rsidP="00000000" w:rsidRDefault="00000000" w:rsidRPr="00000000" w14:paraId="0000002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İstekli aynı anda bildirilen arızalar için kaç arıza ekibi yola çıkarabileceğini belirtmelidir.  </w:t>
      </w:r>
    </w:p>
    <w:p w:rsidR="00000000" w:rsidDel="00000000" w:rsidP="00000000" w:rsidRDefault="00000000" w:rsidRPr="00000000" w14:paraId="0000002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Yer görme belgesi (Fabrikada yer alan bir trafo merkezi ve ilçelerde bulunan pancar alım merkezlerinden birisine ait).  </w:t>
      </w:r>
    </w:p>
    <w:p w:rsidR="00000000" w:rsidDel="00000000" w:rsidP="00000000" w:rsidRDefault="00000000" w:rsidRPr="00000000" w14:paraId="0000002D">
      <w:pPr>
        <w:spacing w:line="360" w:lineRule="auto"/>
        <w:jc w:val="both"/>
        <w:rPr>
          <w:b w:val="1"/>
          <w:sz w:val="22"/>
          <w:szCs w:val="22"/>
        </w:rPr>
      </w:pPr>
      <w:r w:rsidDel="00000000" w:rsidR="00000000" w:rsidRPr="00000000">
        <w:rPr>
          <w:b w:val="1"/>
          <w:sz w:val="22"/>
          <w:szCs w:val="22"/>
          <w:rtl w:val="0"/>
        </w:rPr>
        <w:t xml:space="preserve">2.2. FİYAT ZARFI:</w:t>
      </w:r>
    </w:p>
    <w:p w:rsidR="00000000" w:rsidDel="00000000" w:rsidP="00000000" w:rsidRDefault="00000000" w:rsidRPr="00000000" w14:paraId="0000002E">
      <w:pPr>
        <w:spacing w:line="360" w:lineRule="auto"/>
        <w:ind w:firstLine="708"/>
        <w:jc w:val="both"/>
        <w:rPr>
          <w:sz w:val="22"/>
          <w:szCs w:val="22"/>
        </w:rPr>
      </w:pPr>
      <w:r w:rsidDel="00000000" w:rsidR="00000000" w:rsidRPr="00000000">
        <w:rPr>
          <w:sz w:val="22"/>
          <w:szCs w:val="22"/>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3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w:t>
      </w:r>
    </w:p>
    <w:p w:rsidR="00000000" w:rsidDel="00000000" w:rsidP="00000000" w:rsidRDefault="00000000" w:rsidRPr="00000000" w14:paraId="0000003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Bakım onarım işleri için kullanılacak malzeme ve işçilik için TEDAŞ 2019 Özel İşler birim fiyatları geçerli olacaktır. Bu birim fiyatların tamamına uygulanacak indirim/zam yüzdesi teklif edilecektir.</w:t>
      </w:r>
    </w:p>
    <w:p w:rsidR="00000000" w:rsidDel="00000000" w:rsidP="00000000" w:rsidRDefault="00000000" w:rsidRPr="00000000" w14:paraId="0000003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Bakım onarım işleri TEDAŞ 2019 Özel İşler birim fiyatlarında yer almaz ise Bayındırlık Bakanlığı 2019 birim fiyatları geçerli olacaktır. Bu yüzden bakım onarım işleri için kullanılacak malzeme ve işçilik için Bayındırlık Bakanlığı 2019 birim fiyatları geçerli olacaktır. Bu birim fiyatların tamamına da uygulanacak indirim/zam yüzdesi teklif edilecektir.</w:t>
      </w:r>
    </w:p>
    <w:p w:rsidR="00000000" w:rsidDel="00000000" w:rsidP="00000000" w:rsidRDefault="00000000" w:rsidRPr="00000000" w14:paraId="0000003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İşverene ait elektrik tesislerinde ortaya çıkabilecek elektriksel arızalar için arıza-bakım-onarım müdahale bedeli teklif edilmelidir (arıza ihbarı başına),</w:t>
      </w:r>
    </w:p>
    <w:p w:rsidR="00000000" w:rsidDel="00000000" w:rsidP="00000000" w:rsidRDefault="00000000" w:rsidRPr="00000000" w14:paraId="0000003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Sadece arıza ihbarı işinde geçerli olmak üzere kilometrik yol bedeli teklif edilmelidir,</w:t>
      </w:r>
    </w:p>
    <w:p w:rsidR="00000000" w:rsidDel="00000000" w:rsidP="00000000" w:rsidRDefault="00000000" w:rsidRPr="00000000" w14:paraId="0000003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Akım ve gerilim harmoniklerinin ölçülmesi trafo dağıtım panosu başına teklif edilecektir. </w:t>
      </w:r>
    </w:p>
    <w:p w:rsidR="00000000" w:rsidDel="00000000" w:rsidP="00000000" w:rsidRDefault="00000000" w:rsidRPr="00000000" w14:paraId="0000003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Yeni yapılan veya tadil edilen tesislerin sadece proje ve TUS hizmetleri için EMO 2019 birim fiyatları geçerli olacaktır. Bu birim fiyatların tamamına uygulanacak indirim/zam yüzdesi teklif edilecektir. </w:t>
      </w:r>
    </w:p>
    <w:p w:rsidR="00000000" w:rsidDel="00000000" w:rsidP="00000000" w:rsidRDefault="00000000" w:rsidRPr="00000000" w14:paraId="00000037">
      <w:pPr>
        <w:spacing w:line="360" w:lineRule="auto"/>
        <w:jc w:val="both"/>
        <w:rPr>
          <w:b w:val="1"/>
          <w:sz w:val="22"/>
          <w:szCs w:val="22"/>
        </w:rPr>
      </w:pPr>
      <w:r w:rsidDel="00000000" w:rsidR="00000000" w:rsidRPr="00000000">
        <w:rPr>
          <w:b w:val="1"/>
          <w:sz w:val="22"/>
          <w:szCs w:val="22"/>
          <w:rtl w:val="0"/>
        </w:rPr>
        <w:t xml:space="preserve">2.3. TEKLİFLERİN DEĞERLENDİRİLMESİ:</w:t>
      </w:r>
    </w:p>
    <w:p w:rsidR="00000000" w:rsidDel="00000000" w:rsidP="00000000" w:rsidRDefault="00000000" w:rsidRPr="00000000" w14:paraId="0000003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3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Yeterli bulunduğu halde olağandışı düşük/yüksek fiyat teklifi verilmesi durumunda bu teklifler değerlendirme dışı bırakılacaktır.</w:t>
      </w:r>
    </w:p>
    <w:p w:rsidR="00000000" w:rsidDel="00000000" w:rsidP="00000000" w:rsidRDefault="00000000" w:rsidRPr="00000000" w14:paraId="0000003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1428"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İhaleyi kazanan firma yazılı olarak sözleşmeye davet edilecektir. Firma belirtilen süre içinde sözleşme imzalamaya gelmezse geçici teminatı irat kaydedilecektir.</w:t>
      </w:r>
    </w:p>
    <w:p w:rsidR="00000000" w:rsidDel="00000000" w:rsidP="00000000" w:rsidRDefault="00000000" w:rsidRPr="00000000" w14:paraId="0000003B">
      <w:pPr>
        <w:spacing w:line="360" w:lineRule="auto"/>
        <w:jc w:val="both"/>
        <w:rPr>
          <w:b w:val="1"/>
          <w:sz w:val="22"/>
          <w:szCs w:val="22"/>
        </w:rPr>
      </w:pPr>
      <w:r w:rsidDel="00000000" w:rsidR="00000000" w:rsidRPr="00000000">
        <w:rPr>
          <w:b w:val="1"/>
          <w:sz w:val="22"/>
          <w:szCs w:val="22"/>
          <w:rtl w:val="0"/>
        </w:rPr>
        <w:t xml:space="preserve">2.4. SÖZLEŞME: </w:t>
      </w:r>
    </w:p>
    <w:p w:rsidR="00000000" w:rsidDel="00000000" w:rsidP="00000000" w:rsidRDefault="00000000" w:rsidRPr="00000000" w14:paraId="0000003C">
      <w:pPr>
        <w:spacing w:line="360" w:lineRule="auto"/>
        <w:ind w:firstLine="708"/>
        <w:jc w:val="both"/>
        <w:rPr>
          <w:sz w:val="22"/>
          <w:szCs w:val="22"/>
        </w:rPr>
      </w:pPr>
      <w:r w:rsidDel="00000000" w:rsidR="00000000" w:rsidRPr="00000000">
        <w:rPr>
          <w:sz w:val="22"/>
          <w:szCs w:val="22"/>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3D">
      <w:pPr>
        <w:spacing w:line="360" w:lineRule="auto"/>
        <w:ind w:firstLine="708"/>
        <w:jc w:val="both"/>
        <w:rPr>
          <w:b w:val="1"/>
          <w:sz w:val="22"/>
          <w:szCs w:val="22"/>
        </w:rPr>
      </w:pPr>
      <w:r w:rsidDel="00000000" w:rsidR="00000000" w:rsidRPr="00000000">
        <w:rPr>
          <w:sz w:val="22"/>
          <w:szCs w:val="22"/>
          <w:rtl w:val="0"/>
        </w:rPr>
        <w:t xml:space="preserve">Bu şartname/sözleşmenin imzalanması ile, yüklenici; </w:t>
      </w:r>
      <w:r w:rsidDel="00000000" w:rsidR="00000000" w:rsidRPr="00000000">
        <w:rPr>
          <w:b w:val="1"/>
          <w:sz w:val="22"/>
          <w:szCs w:val="22"/>
          <w:rtl w:val="0"/>
        </w:rPr>
        <w:t xml:space="preserve">İş Sağlığı ve Güvenliği</w:t>
      </w:r>
      <w:r w:rsidDel="00000000" w:rsidR="00000000" w:rsidRPr="00000000">
        <w:rPr>
          <w:sz w:val="22"/>
          <w:szCs w:val="22"/>
          <w:rtl w:val="0"/>
        </w:rPr>
        <w:t xml:space="preserve"> mevzuatına, sözleşme süresince mevzuat güncellemelerine uyacağını da taahhüt etmiş olup, Yüklenici aşağıdakileri yerine getirecektir.  </w:t>
      </w:r>
      <w:r w:rsidDel="00000000" w:rsidR="00000000" w:rsidRPr="00000000">
        <w:rPr>
          <w:rtl w:val="0"/>
        </w:rPr>
      </w:r>
    </w:p>
    <w:p w:rsidR="00000000" w:rsidDel="00000000" w:rsidP="00000000" w:rsidRDefault="00000000" w:rsidRPr="00000000" w14:paraId="0000003E">
      <w:pPr>
        <w:spacing w:line="360" w:lineRule="auto"/>
        <w:ind w:left="708"/>
        <w:jc w:val="both"/>
        <w:rPr>
          <w:b w:val="1"/>
          <w:sz w:val="22"/>
          <w:szCs w:val="22"/>
        </w:rPr>
      </w:pPr>
      <w:r w:rsidDel="00000000" w:rsidR="00000000" w:rsidRPr="00000000">
        <w:rPr>
          <w:b w:val="1"/>
          <w:sz w:val="22"/>
          <w:szCs w:val="22"/>
          <w:rtl w:val="0"/>
        </w:rPr>
        <w:t xml:space="preserve">Sözleşme aşamasında; Taşeron, müteahhit, alt işverenlerden iş sağlığı ve güvenliği hususunda,</w:t>
      </w:r>
    </w:p>
    <w:p w:rsidR="00000000" w:rsidDel="00000000" w:rsidP="00000000" w:rsidRDefault="00000000" w:rsidRPr="00000000" w14:paraId="0000003F">
      <w:pPr>
        <w:spacing w:line="360" w:lineRule="auto"/>
        <w:ind w:firstLine="708"/>
        <w:jc w:val="both"/>
        <w:rPr>
          <w:b w:val="1"/>
          <w:sz w:val="22"/>
          <w:szCs w:val="22"/>
        </w:rPr>
      </w:pPr>
      <w:r w:rsidDel="00000000" w:rsidR="00000000" w:rsidRPr="00000000">
        <w:rPr>
          <w:b w:val="1"/>
          <w:sz w:val="22"/>
          <w:szCs w:val="22"/>
          <w:rtl w:val="0"/>
        </w:rPr>
        <w:t xml:space="preserve">İSG birimine verilmek üzere istenen belge ve dokümanlar</w:t>
      </w:r>
    </w:p>
    <w:p w:rsidR="00000000" w:rsidDel="00000000" w:rsidP="00000000" w:rsidRDefault="00000000" w:rsidRPr="00000000" w14:paraId="0000004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Çalışanların sağlık raporları</w:t>
      </w:r>
    </w:p>
    <w:p w:rsidR="00000000" w:rsidDel="00000000" w:rsidP="00000000" w:rsidRDefault="00000000" w:rsidRPr="00000000" w14:paraId="0000004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(Varsa) Yemekhane ve çay ocaklarında çalışanların portör muayeneleri</w:t>
      </w:r>
    </w:p>
    <w:p w:rsidR="00000000" w:rsidDel="00000000" w:rsidP="00000000" w:rsidRDefault="00000000" w:rsidRPr="00000000" w14:paraId="0000004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(Varsa)Metal işlerinde çalışanların tetanos aşılarının yapıldığına dair kayıtları</w:t>
      </w:r>
    </w:p>
    <w:p w:rsidR="00000000" w:rsidDel="00000000" w:rsidP="00000000" w:rsidRDefault="00000000" w:rsidRPr="00000000" w14:paraId="0000004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Çalışanların iş sağlığı ve güvenliği eğitimlerini aldığına dair belgeler</w:t>
      </w:r>
    </w:p>
    <w:p w:rsidR="00000000" w:rsidDel="00000000" w:rsidP="00000000" w:rsidRDefault="00000000" w:rsidRPr="00000000" w14:paraId="0000004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(Varsa) Kaldırma araçlarının periyodik kontrol belgeleri</w:t>
      </w:r>
    </w:p>
    <w:p w:rsidR="00000000" w:rsidDel="00000000" w:rsidP="00000000" w:rsidRDefault="00000000" w:rsidRPr="00000000" w14:paraId="0000004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(Varsa) Kompresör, hava tankları, basınçlı kapların kontrol belgeleri</w:t>
      </w:r>
    </w:p>
    <w:p w:rsidR="00000000" w:rsidDel="00000000" w:rsidP="00000000" w:rsidRDefault="00000000" w:rsidRPr="00000000" w14:paraId="0000004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Risk değerlendirmesi raporları</w:t>
      </w:r>
    </w:p>
    <w:p w:rsidR="00000000" w:rsidDel="00000000" w:rsidP="00000000" w:rsidRDefault="00000000" w:rsidRPr="00000000" w14:paraId="0000004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Çalışma talimatları</w:t>
      </w:r>
    </w:p>
    <w:p w:rsidR="00000000" w:rsidDel="00000000" w:rsidP="00000000" w:rsidRDefault="00000000" w:rsidRPr="00000000" w14:paraId="0000004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(Varsa) İş makinası kullananların operatörlük belgeleri/ Sürücü belgeleri</w:t>
      </w:r>
    </w:p>
    <w:p w:rsidR="00000000" w:rsidDel="00000000" w:rsidP="00000000" w:rsidRDefault="00000000" w:rsidRPr="00000000" w14:paraId="0000004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Kişisel koruyucu donanımlarının verildiğine dair zimmet tutanakları</w:t>
      </w:r>
    </w:p>
    <w:p w:rsidR="00000000" w:rsidDel="00000000" w:rsidP="00000000" w:rsidRDefault="00000000" w:rsidRPr="00000000" w14:paraId="0000004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Aylık SGK bildirgesi</w:t>
      </w:r>
    </w:p>
    <w:p w:rsidR="00000000" w:rsidDel="00000000" w:rsidP="00000000" w:rsidRDefault="00000000" w:rsidRPr="00000000" w14:paraId="0000004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İş Güvenliği Uzmanı tarafından alınacak sıcak ve ısıl işlem, bakım onarım, elektrik çalışmaları, yüksekte çalışma, kimyasal maddelerle çalışma kontrol formları</w:t>
      </w:r>
    </w:p>
    <w:p w:rsidR="00000000" w:rsidDel="00000000" w:rsidP="00000000" w:rsidRDefault="00000000" w:rsidRPr="00000000" w14:paraId="0000004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68"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Çalışanların mesleki eğitimlerine ait dokumanlar (teknikerlik, teknisyenlik, ustalık, kalfalık, çıraklık vb.)</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spacing w:line="360" w:lineRule="auto"/>
        <w:jc w:val="both"/>
        <w:rPr>
          <w:b w:val="1"/>
          <w:sz w:val="32"/>
          <w:szCs w:val="32"/>
        </w:rPr>
      </w:pPr>
      <w:r w:rsidDel="00000000" w:rsidR="00000000" w:rsidRPr="00000000">
        <w:rPr>
          <w:b w:val="1"/>
          <w:sz w:val="32"/>
          <w:szCs w:val="32"/>
          <w:rtl w:val="0"/>
        </w:rPr>
        <w:t xml:space="preserve">IV. YÜKLENİCİNİN SORUMLULUKLARI</w:t>
      </w:r>
    </w:p>
    <w:p w:rsidR="00000000" w:rsidDel="00000000" w:rsidP="00000000" w:rsidRDefault="00000000" w:rsidRPr="00000000" w14:paraId="0000004F">
      <w:pPr>
        <w:spacing w:line="360" w:lineRule="auto"/>
        <w:ind w:firstLine="708"/>
        <w:jc w:val="both"/>
        <w:rPr>
          <w:sz w:val="22"/>
          <w:szCs w:val="22"/>
        </w:rPr>
      </w:pPr>
      <w:r w:rsidDel="00000000" w:rsidR="00000000" w:rsidRPr="00000000">
        <w:rPr>
          <w:sz w:val="22"/>
          <w:szCs w:val="22"/>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p>
    <w:p w:rsidR="00000000" w:rsidDel="00000000" w:rsidP="00000000" w:rsidRDefault="00000000" w:rsidRPr="00000000" w14:paraId="00000050">
      <w:pPr>
        <w:spacing w:line="360" w:lineRule="auto"/>
        <w:ind w:firstLine="708"/>
        <w:jc w:val="both"/>
        <w:rPr>
          <w:sz w:val="22"/>
          <w:szCs w:val="22"/>
        </w:rPr>
      </w:pPr>
      <w:r w:rsidDel="00000000" w:rsidR="00000000" w:rsidRPr="00000000">
        <w:rPr>
          <w:sz w:val="22"/>
          <w:szCs w:val="22"/>
          <w:rtl w:val="0"/>
        </w:rPr>
        <w:t xml:space="preserve">Arıza-bakım işlerinde özel ekipman kullanımı gerekirse (vinç, kovalı, kepçe, menlift vb gibi) bunlar İşveren tarafından sağlanacaktır. Bu durumda montaj ödemeleri ilgili poza göre yapılacaktır.</w:t>
      </w:r>
    </w:p>
    <w:p w:rsidR="00000000" w:rsidDel="00000000" w:rsidP="00000000" w:rsidRDefault="00000000" w:rsidRPr="00000000" w14:paraId="00000051">
      <w:pPr>
        <w:spacing w:line="360" w:lineRule="auto"/>
        <w:jc w:val="both"/>
        <w:rPr>
          <w:b w:val="1"/>
          <w:sz w:val="22"/>
          <w:szCs w:val="22"/>
        </w:rPr>
      </w:pPr>
      <w:r w:rsidDel="00000000" w:rsidR="00000000" w:rsidRPr="00000000">
        <w:rPr>
          <w:b w:val="1"/>
          <w:sz w:val="22"/>
          <w:szCs w:val="22"/>
          <w:rtl w:val="0"/>
        </w:rPr>
        <w:t xml:space="preserve">4.1 YÜKSEK GERİLİM TESİSLERİ İŞLETME SORUMLULUĞU YÖNETMELİĞİ GEREĞİ OLANLAR:</w:t>
      </w:r>
    </w:p>
    <w:p w:rsidR="00000000" w:rsidDel="00000000" w:rsidP="00000000" w:rsidRDefault="00000000" w:rsidRPr="00000000" w14:paraId="00000052">
      <w:pPr>
        <w:spacing w:line="360" w:lineRule="auto"/>
        <w:ind w:firstLine="708"/>
        <w:jc w:val="both"/>
        <w:rPr>
          <w:sz w:val="22"/>
          <w:szCs w:val="22"/>
        </w:rPr>
      </w:pPr>
      <w:r w:rsidDel="00000000" w:rsidR="00000000" w:rsidRPr="00000000">
        <w:rPr>
          <w:sz w:val="22"/>
          <w:szCs w:val="22"/>
          <w:rtl w:val="0"/>
        </w:rPr>
        <w:t xml:space="preserve">Yüksek gerilim tesisleri işletme sorumluluğu yönetmeliği gereği olan sorumlulukların yerine getirilmesidir. Bunlar:</w:t>
      </w:r>
    </w:p>
    <w:p w:rsidR="00000000" w:rsidDel="00000000" w:rsidP="00000000" w:rsidRDefault="00000000" w:rsidRPr="00000000" w14:paraId="0000005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000000" w:rsidDel="00000000" w:rsidP="00000000" w:rsidRDefault="00000000" w:rsidRPr="00000000" w14:paraId="0000005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Görevi üstlenmesini takiben mevcut YG tesislerini denetler, tesislerin hali hazır durumda işletme yönünden kusur ve eksiklerinin bulunup bulunmadığını belirler ve durumu işletme sahibine rapor eder.</w:t>
      </w:r>
    </w:p>
    <w:p w:rsidR="00000000" w:rsidDel="00000000" w:rsidP="00000000" w:rsidRDefault="00000000" w:rsidRPr="00000000" w14:paraId="0000005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 akım sorumluluğu kapsamında “TMMOB ELEKTRİK MÜHENDİSLERİ ODASI YÜKSEK GERİLİM TESİSLERİ İŞLETME SORUMLULUĞU HİZMET SÖZLEŞMESİ” nin odaya onayı Yüklenici firmaya aittir. Bu onaylar için herhangi ilave bir bedel ödenmeyecektir.</w:t>
      </w:r>
    </w:p>
    <w:p w:rsidR="00000000" w:rsidDel="00000000" w:rsidP="00000000" w:rsidRDefault="00000000" w:rsidRPr="00000000" w14:paraId="0000005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Yılda bir defaya mahsus İşveren ile görüşerek trafoların temizlik, bakım, slikajel kontrolleri ve yağ kontrollerini yaparak rapor eder.</w:t>
      </w:r>
    </w:p>
    <w:p w:rsidR="00000000" w:rsidDel="00000000" w:rsidP="00000000" w:rsidRDefault="00000000" w:rsidRPr="00000000" w14:paraId="0000005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Belirlenen işletme personelinin eğitimini yaptırır ve herhangi bir yanlış manevraya meydan vermeyecek şekilde gerekli önlemleri alır.</w:t>
      </w:r>
    </w:p>
    <w:p w:rsidR="00000000" w:rsidDel="00000000" w:rsidP="00000000" w:rsidRDefault="00000000" w:rsidRPr="00000000" w14:paraId="0000005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YG tesislerinin tek hat şemasını hazırlayarak YG hücrelerinin yer aldığı bölüme asılmasını sağlar. Şayet trafo direk tipi ise enerji alındığı noktadan trafoya kadar olan kısım ile alakalı tek hat şemasını AG pano içerisine koyacaktır.</w:t>
      </w:r>
    </w:p>
    <w:p w:rsidR="00000000" w:rsidDel="00000000" w:rsidP="00000000" w:rsidRDefault="00000000" w:rsidRPr="00000000" w14:paraId="0000005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Manevra, işletme, elektrik kazalarında ilk yardım ve yangın güvenlik talimatlarını hazırlayarak işletme personeline imza karşılığında tutanak ile verir. Bu talimatları yeteri boyutta bir levhaya yazılarak YG hücrelerinin yer aldığı bölüme ayrıca asılır.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Şayet trafo direk tipi ise AG pano içerisine koyacaktır.</w:t>
      </w:r>
    </w:p>
    <w:p w:rsidR="00000000" w:rsidDel="00000000" w:rsidP="00000000" w:rsidRDefault="00000000" w:rsidRPr="00000000" w14:paraId="0000005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p>
    <w:p w:rsidR="00000000" w:rsidDel="00000000" w:rsidP="00000000" w:rsidRDefault="00000000" w:rsidRPr="00000000" w14:paraId="0000005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000000" w:rsidDel="00000000" w:rsidP="00000000" w:rsidRDefault="00000000" w:rsidRPr="00000000" w14:paraId="0000005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 sırasında ortaya çıkacak arıza açmalarında, açmanın değerlendirilerek gereken manevranın yapılması işletme sorumlusunun talimatıyla gerçekleştirilir.</w:t>
      </w:r>
    </w:p>
    <w:p w:rsidR="00000000" w:rsidDel="00000000" w:rsidP="00000000" w:rsidRDefault="00000000" w:rsidRPr="00000000" w14:paraId="0000005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000000" w:rsidDel="00000000" w:rsidP="00000000" w:rsidRDefault="00000000" w:rsidRPr="00000000" w14:paraId="0000005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 sahibi, enerji sağlayan kuruluş ve bakım sorumlusu ile ilgili gerekli ilişkileri sürdürerek bakım işlerinin gün ve saatini belirler ve gerekli koordinasyonu sağlar.</w:t>
      </w:r>
    </w:p>
    <w:p w:rsidR="00000000" w:rsidDel="00000000" w:rsidP="00000000" w:rsidRDefault="00000000" w:rsidRPr="00000000" w14:paraId="0000005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000000" w:rsidDel="00000000" w:rsidP="00000000" w:rsidRDefault="00000000" w:rsidRPr="00000000" w14:paraId="0000006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Mevcut YG teçhizatının durumunu sürekli olarak izler ya da izletir. Yapacağı değerlendirme sonucunda müdahaleyi gerektirecek bir tespitin yapılması halinde durumu işletme sahibine yazılı olarak bildirir.</w:t>
      </w:r>
    </w:p>
    <w:p w:rsidR="00000000" w:rsidDel="00000000" w:rsidP="00000000" w:rsidRDefault="00000000" w:rsidRPr="00000000" w14:paraId="0000006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Sorumluluğu altındaki tesislerin günlük bakımının işletme personeli tarafından yapılmasını sağlar.</w:t>
      </w:r>
    </w:p>
    <w:p w:rsidR="00000000" w:rsidDel="00000000" w:rsidP="00000000" w:rsidRDefault="00000000" w:rsidRPr="00000000" w14:paraId="0000006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İşletmeye ilişkin topraklama testlerini, işletmenin çalışma koşullarına ve Elektrik Tesislerinde Topraklamalar Yönetmeliğine göre düzenli aralıklarla veya gerektikçe yaptırılmasından sorumludur.</w:t>
      </w:r>
    </w:p>
    <w:p w:rsidR="00000000" w:rsidDel="00000000" w:rsidP="00000000" w:rsidRDefault="00000000" w:rsidRPr="00000000" w14:paraId="0000006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Gerek gördüğünde ya da en fazla dört ayda bir tesisin durumuna, yapılacak çalışmalara, varsa sorunlara, çözüm önerilerine ve alınacak önlemlere ilişkin raporunu enerji sağlayan kuruluşa ve işverene vermek üzere rapor düzenler.</w:t>
      </w:r>
    </w:p>
    <w:p w:rsidR="00000000" w:rsidDel="00000000" w:rsidP="00000000" w:rsidRDefault="00000000" w:rsidRPr="00000000" w14:paraId="0000006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İlave sorumluluk: Görev kapsamı belirtilen tesislerde üçüncü şahıslarla ortak kullanılan YG tesislerinin (Konya Şeker San. ve Tic. A.Ş.’nin ortak olduğu yerler)  hali hazır durumda işletme yönünden kusur ve eksiklerinin bulunup bulunmadığını belirlemek. Bu durumu işverene ve enerji sağlayan kuruluşa rapor eder.</w:t>
      </w:r>
    </w:p>
    <w:p w:rsidR="00000000" w:rsidDel="00000000" w:rsidP="00000000" w:rsidRDefault="00000000" w:rsidRPr="00000000" w14:paraId="00000065">
      <w:pPr>
        <w:spacing w:line="360" w:lineRule="auto"/>
        <w:jc w:val="both"/>
        <w:rPr>
          <w:b w:val="1"/>
          <w:sz w:val="22"/>
          <w:szCs w:val="22"/>
        </w:rPr>
      </w:pPr>
      <w:r w:rsidDel="00000000" w:rsidR="00000000" w:rsidRPr="00000000">
        <w:rPr>
          <w:b w:val="1"/>
          <w:sz w:val="22"/>
          <w:szCs w:val="22"/>
          <w:rtl w:val="0"/>
        </w:rPr>
        <w:t xml:space="preserve">4.2. KESTİRİMCİ BAKIM İÇİN MÜHENDİSLİK HİZMET BEDELİ:</w:t>
      </w:r>
    </w:p>
    <w:p w:rsidR="00000000" w:rsidDel="00000000" w:rsidP="00000000" w:rsidRDefault="00000000" w:rsidRPr="00000000" w14:paraId="00000066">
      <w:pPr>
        <w:spacing w:line="360" w:lineRule="auto"/>
        <w:ind w:firstLine="708"/>
        <w:jc w:val="both"/>
        <w:rPr>
          <w:sz w:val="22"/>
          <w:szCs w:val="22"/>
        </w:rPr>
      </w:pPr>
      <w:r w:rsidDel="00000000" w:rsidR="00000000" w:rsidRPr="00000000">
        <w:rPr>
          <w:sz w:val="22"/>
          <w:szCs w:val="22"/>
          <w:rtl w:val="0"/>
        </w:rPr>
        <w:t xml:space="preserve">Tesislerin periyodik ölçüm ve muayenelerinin yapılmasıdır. Bunlar:</w:t>
      </w:r>
    </w:p>
    <w:p w:rsidR="00000000" w:rsidDel="00000000" w:rsidP="00000000" w:rsidRDefault="00000000" w:rsidRPr="00000000" w14:paraId="0000006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Hat başı ayırıcısının muayenesi</w:t>
      </w:r>
    </w:p>
    <w:p w:rsidR="00000000" w:rsidDel="00000000" w:rsidP="00000000" w:rsidRDefault="00000000" w:rsidRPr="00000000" w14:paraId="0000006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Hat başı sigortalarının muayenesi</w:t>
      </w:r>
    </w:p>
    <w:p w:rsidR="00000000" w:rsidDel="00000000" w:rsidP="00000000" w:rsidRDefault="00000000" w:rsidRPr="00000000" w14:paraId="0000006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İzolatörlerin ve bağlantıların dürbünle muayenesi,</w:t>
      </w:r>
    </w:p>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Direk topraklama dirençlerinin ölçülmesi</w:t>
      </w:r>
    </w:p>
    <w:p w:rsidR="00000000" w:rsidDel="00000000" w:rsidP="00000000" w:rsidRDefault="00000000" w:rsidRPr="00000000" w14:paraId="0000006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Trafo ayırıcı ve sigortalarının muayenesi</w:t>
      </w:r>
    </w:p>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Trafo yalıtım direnci ölçümü,</w:t>
      </w:r>
    </w:p>
    <w:p w:rsidR="00000000" w:rsidDel="00000000" w:rsidP="00000000" w:rsidRDefault="00000000" w:rsidRPr="00000000" w14:paraId="0000006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A.G. pano yalıtım direnci ölçülmesi</w:t>
      </w:r>
    </w:p>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Pano bağlantıları sıkılık muayenesi,</w:t>
      </w:r>
    </w:p>
    <w:p w:rsidR="00000000" w:rsidDel="00000000" w:rsidP="00000000" w:rsidRDefault="00000000" w:rsidRPr="00000000" w14:paraId="0000006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Pano içi temizlik muayenesi,</w:t>
      </w:r>
    </w:p>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Sigorta akımlarının doğrulanması,</w:t>
      </w:r>
    </w:p>
    <w:p w:rsidR="00000000" w:rsidDel="00000000" w:rsidP="00000000" w:rsidRDefault="00000000" w:rsidRPr="00000000" w14:paraId="0000007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Kompanzasyon devresinin muayenesi,</w:t>
      </w:r>
    </w:p>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İşletme topraklamalarının ölçülmesi ve raporlanması,</w:t>
      </w:r>
    </w:p>
    <w:p w:rsidR="00000000" w:rsidDel="00000000" w:rsidP="00000000" w:rsidRDefault="00000000" w:rsidRPr="00000000" w14:paraId="0000007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Pano ve motorların koruma topraklamalarının ölçülmesi ve raporlanması (fabrikadaki nokta sayısı yaklaşık olarak 1500, kantarlardaki nokta sayısı yaklaşık 1500’dür),</w:t>
      </w:r>
    </w:p>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Kantarlar için 4 noktadan, Fabrika için 10 noktadan toprak özgül direncinin ölçülmesi ve raporlanması,</w:t>
      </w:r>
    </w:p>
    <w:p w:rsidR="00000000" w:rsidDel="00000000" w:rsidP="00000000" w:rsidRDefault="00000000" w:rsidRPr="00000000" w14:paraId="0000007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Kantarlarda ve fabrika sahasında bulunan dış yıldırımlık tesisatlarının kontrol edilmesi, ölçümlerinin yapılması ve raporlanması</w:t>
      </w:r>
    </w:p>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Sahada ve iç tesisatta bulunan kablo, pano, şalter, sigorta, kontaktör vb donanımın muayenesi,</w:t>
      </w:r>
    </w:p>
    <w:p w:rsidR="00000000" w:rsidDel="00000000" w:rsidP="00000000" w:rsidRDefault="00000000" w:rsidRPr="00000000" w14:paraId="0000007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Sayaçların muayenesi,</w:t>
      </w:r>
    </w:p>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Her bir direk, pano ve trafo için gerekli toprak geçiş direncinin hesabı.</w:t>
      </w:r>
    </w:p>
    <w:p w:rsidR="00000000" w:rsidDel="00000000" w:rsidP="00000000" w:rsidRDefault="00000000" w:rsidRPr="00000000" w14:paraId="0000007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YG ve AG tesislerinde gerekli olan tüm uyarı levha eksikliklerinin giderilmesi.</w:t>
      </w:r>
    </w:p>
    <w:p w:rsidR="00000000" w:rsidDel="00000000" w:rsidP="00000000" w:rsidRDefault="00000000" w:rsidRPr="00000000" w14:paraId="0000007A">
      <w:pPr>
        <w:spacing w:line="360" w:lineRule="auto"/>
        <w:jc w:val="both"/>
        <w:rPr>
          <w:b w:val="1"/>
          <w:sz w:val="22"/>
          <w:szCs w:val="22"/>
        </w:rPr>
      </w:pPr>
      <w:r w:rsidDel="00000000" w:rsidR="00000000" w:rsidRPr="00000000">
        <w:rPr>
          <w:b w:val="1"/>
          <w:sz w:val="22"/>
          <w:szCs w:val="22"/>
          <w:rtl w:val="0"/>
        </w:rPr>
        <w:t xml:space="preserve">4.3. BAKIM ONARIM İŞLERİ:</w:t>
      </w:r>
    </w:p>
    <w:p w:rsidR="00000000" w:rsidDel="00000000" w:rsidP="00000000" w:rsidRDefault="00000000" w:rsidRPr="00000000" w14:paraId="0000007B">
      <w:pPr>
        <w:spacing w:line="360" w:lineRule="auto"/>
        <w:ind w:firstLine="708"/>
        <w:jc w:val="both"/>
        <w:rPr>
          <w:sz w:val="22"/>
          <w:szCs w:val="22"/>
        </w:rPr>
      </w:pPr>
      <w:r w:rsidDel="00000000" w:rsidR="00000000" w:rsidRPr="00000000">
        <w:rPr>
          <w:sz w:val="22"/>
          <w:szCs w:val="22"/>
          <w:rtl w:val="0"/>
        </w:rPr>
        <w:t xml:space="preserve">Tesislerin bakım planlarını hazırlanması, bu bakım çalışmalarını yaptırması ve denetlemesi işleridir. Bunlar:</w:t>
      </w:r>
    </w:p>
    <w:p w:rsidR="00000000" w:rsidDel="00000000" w:rsidP="00000000" w:rsidRDefault="00000000" w:rsidRPr="00000000" w14:paraId="0000007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Modernizasyon yapılması gerekiyorsa yaptırır,</w:t>
      </w:r>
    </w:p>
    <w:p w:rsidR="00000000" w:rsidDel="00000000" w:rsidP="00000000" w:rsidRDefault="00000000" w:rsidRPr="00000000" w14:paraId="0000007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Tüm bağlantıların sıkılması,</w:t>
      </w:r>
    </w:p>
    <w:p w:rsidR="00000000" w:rsidDel="00000000" w:rsidP="00000000" w:rsidRDefault="00000000" w:rsidRPr="00000000" w14:paraId="0000007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Mafsalların yağlanması,</w:t>
      </w:r>
    </w:p>
    <w:p w:rsidR="00000000" w:rsidDel="00000000" w:rsidP="00000000" w:rsidRDefault="00000000" w:rsidRPr="00000000" w14:paraId="0000007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Bozuk parçaların yenisi ile değiştirilmesi,</w:t>
      </w:r>
    </w:p>
    <w:p w:rsidR="00000000" w:rsidDel="00000000" w:rsidP="00000000" w:rsidRDefault="00000000" w:rsidRPr="00000000" w14:paraId="0000008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Topraklamanın yeterli olmadığı yerlerde ilave topraklama yapılması,</w:t>
      </w:r>
    </w:p>
    <w:p w:rsidR="00000000" w:rsidDel="00000000" w:rsidP="00000000" w:rsidRDefault="00000000" w:rsidRPr="00000000" w14:paraId="0000008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Trafo yağlarının ikmali,</w:t>
      </w:r>
    </w:p>
    <w:p w:rsidR="00000000" w:rsidDel="00000000" w:rsidP="00000000" w:rsidRDefault="00000000" w:rsidRPr="00000000" w14:paraId="0000008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Boyama işleri,</w:t>
      </w:r>
    </w:p>
    <w:p w:rsidR="00000000" w:rsidDel="00000000" w:rsidP="00000000" w:rsidRDefault="00000000" w:rsidRPr="00000000" w14:paraId="0000008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Eskiyen ve risk oluşturan parçaların yenilenmesi,</w:t>
      </w:r>
    </w:p>
    <w:p w:rsidR="00000000" w:rsidDel="00000000" w:rsidP="00000000" w:rsidRDefault="00000000" w:rsidRPr="00000000" w14:paraId="0000008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Arızalara en kısa zamanda müdahale edilmesi,</w:t>
      </w:r>
    </w:p>
    <w:p w:rsidR="00000000" w:rsidDel="00000000" w:rsidP="00000000" w:rsidRDefault="00000000" w:rsidRPr="00000000" w14:paraId="0000008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Değiştirme esnasında sökülen parçaların fabrikaya getirilmesi ve teslim edilmesi.</w:t>
      </w:r>
    </w:p>
    <w:p w:rsidR="00000000" w:rsidDel="00000000" w:rsidP="00000000" w:rsidRDefault="00000000" w:rsidRPr="00000000" w14:paraId="0000008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Ayda bir kez tüm kompanzasyon tesislerinin yerinde gözlenmesi, röle ayarlarının gözden geçirilmesi, </w:t>
      </w:r>
    </w:p>
    <w:p w:rsidR="00000000" w:rsidDel="00000000" w:rsidP="00000000" w:rsidRDefault="00000000" w:rsidRPr="00000000" w14:paraId="0000008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Her gün endekslerin OSOS üzerinden okunarak İşveren tarafından verilecek olan tablo üzerinden İşveren’e raporlanması.</w:t>
      </w:r>
    </w:p>
    <w:p w:rsidR="00000000" w:rsidDel="00000000" w:rsidP="00000000" w:rsidRDefault="00000000" w:rsidRPr="00000000" w14:paraId="0000008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Kompanzasyon sisteminden dolayı İşveren’e “Yüklenici’nin ihmalinden kaynaklı” ceza gelmesi durumunda;  ceza bedelinin %25’nin Yüklenici’nin hakkedişinden kesilmesi.</w:t>
      </w:r>
    </w:p>
    <w:p w:rsidR="00000000" w:rsidDel="00000000" w:rsidP="00000000" w:rsidRDefault="00000000" w:rsidRPr="00000000" w14:paraId="0000008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Dış tesislerde bulunan AG panoların ıslahının yapılması ve gerekli güvenlik tedbirlerinin alınması (değişmesi gereken pano kapaklarının değiştirilmesi, panolarda kilit bulunmuyor ise eksik kilitlerinin tamamlanması, uyarı levha eksikliklerinin giderilmesi vb.)</w:t>
      </w:r>
    </w:p>
    <w:p w:rsidR="00000000" w:rsidDel="00000000" w:rsidP="00000000" w:rsidRDefault="00000000" w:rsidRPr="00000000" w14:paraId="0000008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p>
    <w:p w:rsidR="00000000" w:rsidDel="00000000" w:rsidP="00000000" w:rsidRDefault="00000000" w:rsidRPr="00000000" w14:paraId="0000008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Demontaj edilen malzemelerin Konya Şeker San. Ve Tic. A.Ş.’ nin malzeme ambarına nakli ve teslimi.</w:t>
      </w:r>
    </w:p>
    <w:p w:rsidR="00000000" w:rsidDel="00000000" w:rsidP="00000000" w:rsidRDefault="00000000" w:rsidRPr="00000000" w14:paraId="0000008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8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637"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Yapılan her türlü iş ile ilgili servis formlarının 3 nüsha halinde düzenlenip, işin sonunda İşveren’e imzalatılması ve bir nüshasının İşveren’e teslim edilmesi, diğer bir nüshanın da hakediş ekine konulması.</w:t>
      </w:r>
    </w:p>
    <w:p w:rsidR="00000000" w:rsidDel="00000000" w:rsidP="00000000" w:rsidRDefault="00000000" w:rsidRPr="00000000" w14:paraId="0000008E">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8F">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90">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91">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92">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93">
      <w:pPr>
        <w:spacing w:line="360" w:lineRule="auto"/>
        <w:jc w:val="both"/>
        <w:rPr>
          <w:b w:val="1"/>
          <w:sz w:val="32"/>
          <w:szCs w:val="32"/>
        </w:rPr>
      </w:pPr>
      <w:r w:rsidDel="00000000" w:rsidR="00000000" w:rsidRPr="00000000">
        <w:rPr>
          <w:rtl w:val="0"/>
        </w:rPr>
      </w:r>
    </w:p>
    <w:p w:rsidR="00000000" w:rsidDel="00000000" w:rsidP="00000000" w:rsidRDefault="00000000" w:rsidRPr="00000000" w14:paraId="00000094">
      <w:pPr>
        <w:spacing w:line="360" w:lineRule="auto"/>
        <w:jc w:val="both"/>
        <w:rPr>
          <w:b w:val="1"/>
          <w:sz w:val="32"/>
          <w:szCs w:val="32"/>
        </w:rPr>
      </w:pPr>
      <w:r w:rsidDel="00000000" w:rsidR="00000000" w:rsidRPr="00000000">
        <w:rPr>
          <w:b w:val="1"/>
          <w:sz w:val="32"/>
          <w:szCs w:val="32"/>
          <w:rtl w:val="0"/>
        </w:rPr>
        <w:t xml:space="preserve">V. GÖREV KAPSAMINDAKİ TRAFO MERKEZLERİ</w:t>
      </w:r>
    </w:p>
    <w:tbl>
      <w:tblPr>
        <w:tblStyle w:val="Table1"/>
        <w:tblW w:w="9351.0" w:type="dxa"/>
        <w:jc w:val="left"/>
        <w:tblInd w:w="0.0" w:type="dxa"/>
        <w:tblLayout w:type="fixed"/>
        <w:tblLook w:val="0400"/>
      </w:tblPr>
      <w:tblGrid>
        <w:gridCol w:w="1169"/>
        <w:gridCol w:w="5347"/>
        <w:gridCol w:w="2835"/>
        <w:tblGridChange w:id="0">
          <w:tblGrid>
            <w:gridCol w:w="1169"/>
            <w:gridCol w:w="5347"/>
            <w:gridCol w:w="2835"/>
          </w:tblGrid>
        </w:tblGridChange>
      </w:tblGrid>
      <w:tr>
        <w:trPr>
          <w:trHeight w:val="40" w:hRule="atLeast"/>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9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KONYA ŞEKER FABRİKASINA AİT DAĞITIM ŞİRKETİNDEN ENERJİ ALINAN TRAFO MERKEZLERİ</w:t>
            </w:r>
          </w:p>
        </w:tc>
      </w:tr>
      <w:tr>
        <w:trPr>
          <w:trHeight w:val="4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9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S.NO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9">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TRAFO ADI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A">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TRAFO GÜCÜ (KVA)</w:t>
            </w:r>
          </w:p>
        </w:tc>
      </w:tr>
      <w:tr>
        <w:trPr>
          <w:trHeight w:val="4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9B">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31,5 kV ana trafo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4.000</w:t>
            </w:r>
          </w:p>
        </w:tc>
      </w:tr>
      <w:tr>
        <w:trPr>
          <w:trHeight w:val="4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9E">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15,8 kV ana trafo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A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1.250</w:t>
            </w:r>
          </w:p>
        </w:tc>
      </w:tr>
      <w:tr>
        <w:trPr>
          <w:trHeight w:val="40" w:hRule="atLeast"/>
        </w:trPr>
        <w:tc>
          <w:tcPr>
            <w:gridSpan w:val="2"/>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A1">
            <w:pPr>
              <w:jc w:val="right"/>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8"/>
                <w:szCs w:val="28"/>
                <w:rtl w:val="0"/>
              </w:rPr>
              <w:t xml:space="preserve">TOPLAM GÜÇ</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3">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8"/>
                <w:szCs w:val="28"/>
                <w:rtl w:val="0"/>
              </w:rPr>
              <w:t xml:space="preserve">5.250 kVA</w:t>
            </w:r>
            <w:r w:rsidDel="00000000" w:rsidR="00000000" w:rsidRPr="00000000">
              <w:rPr>
                <w:rtl w:val="0"/>
              </w:rPr>
            </w:r>
          </w:p>
        </w:tc>
      </w:tr>
    </w:tbl>
    <w:p w:rsidR="00000000" w:rsidDel="00000000" w:rsidP="00000000" w:rsidRDefault="00000000" w:rsidRPr="00000000" w14:paraId="000000A4">
      <w:pPr>
        <w:spacing w:line="360" w:lineRule="auto"/>
        <w:jc w:val="both"/>
        <w:rPr>
          <w:rFonts w:ascii="Calibri" w:cs="Calibri" w:eastAsia="Calibri" w:hAnsi="Calibri"/>
          <w:sz w:val="20"/>
          <w:szCs w:val="20"/>
        </w:rPr>
      </w:pPr>
      <w:r w:rsidDel="00000000" w:rsidR="00000000" w:rsidRPr="00000000">
        <w:rPr>
          <w:rtl w:val="0"/>
        </w:rPr>
      </w:r>
    </w:p>
    <w:tbl>
      <w:tblPr>
        <w:tblStyle w:val="Table2"/>
        <w:tblW w:w="9351.0" w:type="dxa"/>
        <w:jc w:val="left"/>
        <w:tblInd w:w="0.0" w:type="dxa"/>
        <w:tblLayout w:type="fixed"/>
        <w:tblLook w:val="0400"/>
      </w:tblPr>
      <w:tblGrid>
        <w:gridCol w:w="1052"/>
        <w:gridCol w:w="5464"/>
        <w:gridCol w:w="2835"/>
        <w:tblGridChange w:id="0">
          <w:tblGrid>
            <w:gridCol w:w="1052"/>
            <w:gridCol w:w="5464"/>
            <w:gridCol w:w="2835"/>
          </w:tblGrid>
        </w:tblGridChange>
      </w:tblGrid>
      <w:tr>
        <w:trPr>
          <w:trHeight w:val="20" w:hRule="atLeast"/>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A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KONYA ŞEKER FABRİKASINA AİT KAMPÜS İÇİ 6,3/0,4 kV TRAFO MERKEZLERİ</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A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S.NO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9">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TRAFO ADI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A">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TRAFO GÜCÜ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AB">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AE">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1">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Trafo-C</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7">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A">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Trafo-F</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Trafo-G</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C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Trafo-H</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C3">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Trafo-I Benzinlik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C6">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Trafo-İ Karaarslan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315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C9">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Trafo-J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C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CF">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2">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Trafo-M</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5">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B">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Trafo-P</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E">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630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1">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7">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A">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Trafo-U</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Fabrikası Trafo-Ü</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1.600 kVA</w:t>
            </w:r>
          </w:p>
        </w:tc>
      </w:tr>
      <w:tr>
        <w:trPr>
          <w:trHeight w:val="2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3">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Şeker Fab trafo-Gaz jeneratörü</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2.000 kVA</w:t>
            </w:r>
          </w:p>
        </w:tc>
      </w:tr>
      <w:tr>
        <w:trPr>
          <w:trHeight w:val="20" w:hRule="atLeast"/>
        </w:trPr>
        <w:tc>
          <w:tcPr>
            <w:gridSpan w:val="2"/>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6">
            <w:pPr>
              <w:jc w:val="right"/>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TOPLAM GÜÇ</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8">
            <w:pP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34.380 kVA</w:t>
            </w:r>
          </w:p>
        </w:tc>
      </w:tr>
    </w:tbl>
    <w:p w:rsidR="00000000" w:rsidDel="00000000" w:rsidP="00000000" w:rsidRDefault="00000000" w:rsidRPr="00000000" w14:paraId="000000F9">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0FA">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0FB">
      <w:pPr>
        <w:spacing w:line="360" w:lineRule="auto"/>
        <w:jc w:val="both"/>
        <w:rPr>
          <w:rFonts w:ascii="Calibri" w:cs="Calibri" w:eastAsia="Calibri" w:hAnsi="Calibri"/>
          <w:sz w:val="20"/>
          <w:szCs w:val="20"/>
        </w:rPr>
      </w:pPr>
      <w:r w:rsidDel="00000000" w:rsidR="00000000" w:rsidRPr="00000000">
        <w:rPr>
          <w:rtl w:val="0"/>
        </w:rPr>
      </w:r>
    </w:p>
    <w:tbl>
      <w:tblPr>
        <w:tblStyle w:val="Table3"/>
        <w:tblW w:w="9341.0" w:type="dxa"/>
        <w:jc w:val="left"/>
        <w:tblInd w:w="0.0" w:type="dxa"/>
        <w:tblLayout w:type="fixed"/>
        <w:tblLook w:val="0400"/>
      </w:tblPr>
      <w:tblGrid>
        <w:gridCol w:w="690"/>
        <w:gridCol w:w="1857"/>
        <w:gridCol w:w="4220"/>
        <w:gridCol w:w="2574"/>
        <w:tblGridChange w:id="0">
          <w:tblGrid>
            <w:gridCol w:w="690"/>
            <w:gridCol w:w="1857"/>
            <w:gridCol w:w="4220"/>
            <w:gridCol w:w="2574"/>
          </w:tblGrid>
        </w:tblGridChange>
      </w:tblGrid>
      <w:tr>
        <w:trPr>
          <w:trHeight w:val="660" w:hRule="atLeast"/>
        </w:trPr>
        <w:tc>
          <w:tcPr>
            <w:gridSpan w:val="4"/>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KONYA ŞEKER FABRİKASINA AİT KONYA İLİ İÇERİSİNDE BULUNAN DIŞ TRAFO MERKEZLERİ</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S.NO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1">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BULUNDUĞU İLÇE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2">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MEVKİSİ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3">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TRAFO GÜCÜ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Osman Bozok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Dedeler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Oğuzeli 2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1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Ölmez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1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Merkez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1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Oğuzeli 1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1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Cumhuriyet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2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Altınekin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Akıncılar Sulama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2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Beyşehir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Eşrefoğlu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2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Beyşehir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Üçpınar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2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Hüyük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Kıreli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3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Hüyük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Yelten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3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Cihanbeyli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Cihanbeyli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3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Cihanbeyli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Yeniceoba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3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Cihanbeyli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Güntaş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4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Cihanbeyli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Günyap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4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Cihanbeyli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Pınarbaşı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4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Karatay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Hayıroğlu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4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Karatay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İsmil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5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Karatay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Kızören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5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Karatay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Yarma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5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Karatay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Kaşınhanı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5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Meram</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Hatunsaray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6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Karatay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Ovakavağı koruluk sulama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6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Karatay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İsmil Ayçiçek Alım Merkezi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630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6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Kulu</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Merkez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6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Seydişehir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Merkez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7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Seydişehir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Karaören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7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Seydişehir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Kesecik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78">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Seydişehir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Gevrekli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7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31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Ilgın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Ilgın Kömür Ocağı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630 kVA</w:t>
            </w:r>
          </w:p>
        </w:tc>
      </w:tr>
      <w:tr>
        <w:trPr>
          <w:trHeight w:val="360" w:hRule="atLeast"/>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80">
            <w:pPr>
              <w:jc w:val="right"/>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TOPLAM GÜÇ</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3">
            <w:pP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7.820 kVA</w:t>
            </w:r>
          </w:p>
        </w:tc>
      </w:tr>
    </w:tbl>
    <w:p w:rsidR="00000000" w:rsidDel="00000000" w:rsidP="00000000" w:rsidRDefault="00000000" w:rsidRPr="00000000" w14:paraId="00000184">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85">
      <w:pPr>
        <w:spacing w:line="360" w:lineRule="auto"/>
        <w:jc w:val="both"/>
        <w:rPr>
          <w:rFonts w:ascii="Calibri" w:cs="Calibri" w:eastAsia="Calibri" w:hAnsi="Calibri"/>
          <w:sz w:val="20"/>
          <w:szCs w:val="20"/>
        </w:rPr>
      </w:pPr>
      <w:r w:rsidDel="00000000" w:rsidR="00000000" w:rsidRPr="00000000">
        <w:rPr>
          <w:rtl w:val="0"/>
        </w:rPr>
      </w:r>
    </w:p>
    <w:tbl>
      <w:tblPr>
        <w:tblStyle w:val="Table4"/>
        <w:tblW w:w="9378.0" w:type="dxa"/>
        <w:jc w:val="left"/>
        <w:tblInd w:w="0.0" w:type="dxa"/>
        <w:tblLayout w:type="fixed"/>
        <w:tblLook w:val="0400"/>
      </w:tblPr>
      <w:tblGrid>
        <w:gridCol w:w="695"/>
        <w:gridCol w:w="1848"/>
        <w:gridCol w:w="4249"/>
        <w:gridCol w:w="2586"/>
        <w:tblGridChange w:id="0">
          <w:tblGrid>
            <w:gridCol w:w="695"/>
            <w:gridCol w:w="1848"/>
            <w:gridCol w:w="4249"/>
            <w:gridCol w:w="2586"/>
          </w:tblGrid>
        </w:tblGridChange>
      </w:tblGrid>
      <w:tr>
        <w:trPr>
          <w:trHeight w:val="680" w:hRule="atLeast"/>
        </w:trPr>
        <w:tc>
          <w:tcPr>
            <w:gridSpan w:val="4"/>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8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KONYA ŞEKER FABRİKASINA AİT ISPARTA İLİ İÇERİSİNDE BULUNAN DIŞ TRAFO MERKEZLERİ</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8A">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S.NO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B">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BULUNDUĞU İLÇE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MEVKİSİ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TRAFO GÜCÜ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8E">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Şarkikaraağaç</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Çiçekpınar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92">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Şarkikaraağaç</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Arak Pancar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160 kVA</w:t>
            </w:r>
          </w:p>
        </w:tc>
      </w:tr>
      <w:tr>
        <w:trPr>
          <w:trHeight w:val="380" w:hRule="atLeast"/>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96">
            <w:pPr>
              <w:jc w:val="right"/>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TOPLAM GÜÇ</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9">
            <w:pP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320 kVA</w:t>
            </w:r>
          </w:p>
        </w:tc>
      </w:tr>
    </w:tbl>
    <w:p w:rsidR="00000000" w:rsidDel="00000000" w:rsidP="00000000" w:rsidRDefault="00000000" w:rsidRPr="00000000" w14:paraId="0000019A">
      <w:pPr>
        <w:spacing w:line="360" w:lineRule="auto"/>
        <w:jc w:val="both"/>
        <w:rPr>
          <w:b w:val="1"/>
          <w:sz w:val="22"/>
          <w:szCs w:val="22"/>
        </w:rPr>
      </w:pPr>
      <w:r w:rsidDel="00000000" w:rsidR="00000000" w:rsidRPr="00000000">
        <w:rPr>
          <w:rtl w:val="0"/>
        </w:rPr>
      </w:r>
    </w:p>
    <w:tbl>
      <w:tblPr>
        <w:tblStyle w:val="Table5"/>
        <w:tblW w:w="9378.0" w:type="dxa"/>
        <w:jc w:val="left"/>
        <w:tblInd w:w="0.0" w:type="dxa"/>
        <w:tblLayout w:type="fixed"/>
        <w:tblLook w:val="0400"/>
      </w:tblPr>
      <w:tblGrid>
        <w:gridCol w:w="695"/>
        <w:gridCol w:w="1848"/>
        <w:gridCol w:w="4249"/>
        <w:gridCol w:w="2586"/>
        <w:tblGridChange w:id="0">
          <w:tblGrid>
            <w:gridCol w:w="695"/>
            <w:gridCol w:w="1848"/>
            <w:gridCol w:w="4249"/>
            <w:gridCol w:w="2586"/>
          </w:tblGrid>
        </w:tblGridChange>
      </w:tblGrid>
      <w:tr>
        <w:trPr>
          <w:trHeight w:val="680" w:hRule="atLeast"/>
        </w:trPr>
        <w:tc>
          <w:tcPr>
            <w:gridSpan w:val="4"/>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9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KONYA ŞEKER FABRİKASINA AİT KONYA İLİ İÇERİSİNDE BULUNAN AG ABONE MERKEZLERİ</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9F">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S.NO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BULUNDUĞU İLÇE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1">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MEVKİSİ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2">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GÜCÜ (kW)</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A3">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Meram</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Çomaklı Koruluk Sulama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45 kW</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A7">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Beyşehir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Beyşehir Merkez Kantarı</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60 kW</w:t>
            </w:r>
          </w:p>
        </w:tc>
      </w:tr>
      <w:tr>
        <w:trPr>
          <w:trHeight w:val="380" w:hRule="atLeast"/>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AB">
            <w:pPr>
              <w:jc w:val="right"/>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TOPLAM GÜÇ</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E">
            <w:pP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105 kW</w:t>
            </w:r>
          </w:p>
        </w:tc>
      </w:tr>
    </w:tbl>
    <w:p w:rsidR="00000000" w:rsidDel="00000000" w:rsidP="00000000" w:rsidRDefault="00000000" w:rsidRPr="00000000" w14:paraId="000001AF">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b w:val="1"/>
          <w:sz w:val="32"/>
          <w:szCs w:val="32"/>
        </w:rPr>
      </w:pPr>
      <w:r w:rsidDel="00000000" w:rsidR="00000000" w:rsidRPr="00000000">
        <w:rPr>
          <w:b w:val="1"/>
          <w:sz w:val="32"/>
          <w:szCs w:val="32"/>
          <w:rtl w:val="0"/>
        </w:rPr>
        <w:t xml:space="preserve">VI. İŞ TAKVİMİ</w:t>
      </w:r>
    </w:p>
    <w:p w:rsidR="00000000" w:rsidDel="00000000" w:rsidP="00000000" w:rsidRDefault="00000000" w:rsidRPr="00000000" w14:paraId="000001B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Sözleşmenin imzalanmasına müteakip yüklenici tarafından ilgili elektrik dağıtım şirketinin ilgili birimine  sunulması ile başlar.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1B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Sözleşmenin imzalanmasına müteakip kapsamdaki tüm tesislerin en geç bir ay içerisinde ziyaret edilmesi ve ön muayenelerin yapılması, muayene raporlarının hazırlanması, bakım ihtiyaç raporlarının hazırlanması ve işverene sunulması.</w:t>
      </w:r>
    </w:p>
    <w:p w:rsidR="00000000" w:rsidDel="00000000" w:rsidP="00000000" w:rsidRDefault="00000000" w:rsidRPr="00000000" w14:paraId="000001B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Nisan-Mayıs-Haziran 2020 ayları içinde bakım için gerekli malzeme ve işçiliğin temini ve yerinde kullanılması.</w:t>
      </w:r>
    </w:p>
    <w:p w:rsidR="00000000" w:rsidDel="00000000" w:rsidP="00000000" w:rsidRDefault="00000000" w:rsidRPr="00000000" w14:paraId="000001B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Haziran 2020 ayı içinde topraklama dirençlerinin ölçülmesi ve raporlanması, ilave topraklama ihtiyacının tespit edilmesi, işverene ihtiyaç listesi verilmesi, listenin onayını müteakip ilave topraklamaların yapılması.</w:t>
      </w:r>
    </w:p>
    <w:p w:rsidR="00000000" w:rsidDel="00000000" w:rsidP="00000000" w:rsidRDefault="00000000" w:rsidRPr="00000000" w14:paraId="000001B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Eylül 2020 ayı başında tesislerin işletmeye hazırlık muayenelerinin yapılması ve raporlanması.</w:t>
      </w:r>
    </w:p>
    <w:p w:rsidR="00000000" w:rsidDel="00000000" w:rsidP="00000000" w:rsidRDefault="00000000" w:rsidRPr="00000000" w14:paraId="000001B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Ayda en az bir kez tüm kompanzasyon tesislerinin yerinde gözlenmesi, röle ayarlarının gözden geçirilmesi.</w:t>
      </w:r>
    </w:p>
    <w:p w:rsidR="00000000" w:rsidDel="00000000" w:rsidP="00000000" w:rsidRDefault="00000000" w:rsidRPr="00000000" w14:paraId="000001B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İlgili tesislerde elektrik tüketimi yok iken karşılaşılan endüktif kapasitif veya endüktif reaktif enerjinin takibinin yapılarak kapasitif veya endüktif akımları dengelemek için gerekli sistem tasarımını yaparak İşverene sunulması.</w:t>
      </w:r>
    </w:p>
    <w:p w:rsidR="00000000" w:rsidDel="00000000" w:rsidP="00000000" w:rsidRDefault="00000000" w:rsidRPr="00000000" w14:paraId="000001B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Sorumlu olunan tesislerin tamamında günlük olarak OSOS üzerinden endeks takibinin yapılım İşveren’e günlük endeks takip çizelgelerinin gönderilmesi. OSOS olmayan tesisler için ilgili dağıtım şirketine OSOS başvurusu yapılarak aboneliklerin OSOS’a dahil edilmesi.</w:t>
      </w:r>
    </w:p>
    <w:p w:rsidR="00000000" w:rsidDel="00000000" w:rsidP="00000000" w:rsidRDefault="00000000" w:rsidRPr="00000000" w14:paraId="000001B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Sözleşmenin geçerli olduğu süre boyunca ortaya çıkabilecek arızaların giderilmesi, manevra ihtiyaçlarının giderilmesi.</w:t>
      </w:r>
    </w:p>
    <w:p w:rsidR="00000000" w:rsidDel="00000000" w:rsidP="00000000" w:rsidRDefault="00000000" w:rsidRPr="00000000" w14:paraId="000001B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İlgili hak edişlerin tanzim edilerek onay için işverene sunulması. </w:t>
      </w:r>
    </w:p>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C">
      <w:pPr>
        <w:spacing w:line="360" w:lineRule="auto"/>
        <w:jc w:val="both"/>
        <w:rPr>
          <w:b w:val="1"/>
          <w:sz w:val="32"/>
          <w:szCs w:val="32"/>
        </w:rPr>
      </w:pPr>
      <w:r w:rsidDel="00000000" w:rsidR="00000000" w:rsidRPr="00000000">
        <w:rPr>
          <w:b w:val="1"/>
          <w:sz w:val="32"/>
          <w:szCs w:val="32"/>
          <w:rtl w:val="0"/>
        </w:rPr>
        <w:t xml:space="preserve">VII. DİĞER ŞARTLAR</w:t>
      </w:r>
    </w:p>
    <w:p w:rsidR="00000000" w:rsidDel="00000000" w:rsidP="00000000" w:rsidRDefault="00000000" w:rsidRPr="00000000" w14:paraId="000001BD">
      <w:pPr>
        <w:spacing w:line="360" w:lineRule="auto"/>
        <w:jc w:val="both"/>
        <w:rPr>
          <w:b w:val="1"/>
          <w:sz w:val="22"/>
          <w:szCs w:val="22"/>
        </w:rPr>
      </w:pPr>
      <w:r w:rsidDel="00000000" w:rsidR="00000000" w:rsidRPr="00000000">
        <w:rPr>
          <w:b w:val="1"/>
          <w:sz w:val="22"/>
          <w:szCs w:val="22"/>
          <w:rtl w:val="0"/>
        </w:rPr>
        <w:t xml:space="preserve">1. TİCARİ KONULAR:</w:t>
      </w:r>
    </w:p>
    <w:p w:rsidR="00000000" w:rsidDel="00000000" w:rsidP="00000000" w:rsidRDefault="00000000" w:rsidRPr="00000000" w14:paraId="000001BE">
      <w:pPr>
        <w:spacing w:line="360" w:lineRule="auto"/>
        <w:ind w:left="708"/>
        <w:jc w:val="both"/>
        <w:rPr>
          <w:sz w:val="22"/>
          <w:szCs w:val="22"/>
        </w:rPr>
      </w:pPr>
      <w:r w:rsidDel="00000000" w:rsidR="00000000" w:rsidRPr="00000000">
        <w:rPr>
          <w:sz w:val="22"/>
          <w:szCs w:val="22"/>
          <w:rtl w:val="0"/>
        </w:rPr>
        <w:t xml:space="preserve">1.1.Ticari konularda genel ticari şartname hükümleri geçerlidir.</w:t>
      </w:r>
    </w:p>
    <w:p w:rsidR="00000000" w:rsidDel="00000000" w:rsidP="00000000" w:rsidRDefault="00000000" w:rsidRPr="00000000" w14:paraId="000001BF">
      <w:pPr>
        <w:spacing w:line="360" w:lineRule="auto"/>
        <w:ind w:left="708"/>
        <w:jc w:val="both"/>
        <w:rPr>
          <w:sz w:val="22"/>
          <w:szCs w:val="22"/>
        </w:rPr>
      </w:pPr>
      <w:r w:rsidDel="00000000" w:rsidR="00000000" w:rsidRPr="00000000">
        <w:rPr>
          <w:sz w:val="22"/>
          <w:szCs w:val="22"/>
          <w:rtl w:val="0"/>
        </w:rPr>
        <w:t xml:space="preserve">1.2. 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000000" w:rsidDel="00000000" w:rsidP="00000000" w:rsidRDefault="00000000" w:rsidRPr="00000000" w14:paraId="000001C0">
      <w:pPr>
        <w:spacing w:line="360" w:lineRule="auto"/>
        <w:ind w:left="708"/>
        <w:jc w:val="both"/>
        <w:rPr>
          <w:sz w:val="22"/>
          <w:szCs w:val="22"/>
        </w:rPr>
      </w:pPr>
      <w:r w:rsidDel="00000000" w:rsidR="00000000" w:rsidRPr="00000000">
        <w:rPr>
          <w:sz w:val="22"/>
          <w:szCs w:val="22"/>
          <w:rtl w:val="0"/>
        </w:rPr>
        <w:t xml:space="preserve">1.3. Sözleşme +-%30 toleransa haizdir.</w:t>
      </w:r>
    </w:p>
    <w:p w:rsidR="00000000" w:rsidDel="00000000" w:rsidP="00000000" w:rsidRDefault="00000000" w:rsidRPr="00000000" w14:paraId="000001C1">
      <w:pPr>
        <w:spacing w:line="360" w:lineRule="auto"/>
        <w:ind w:left="708"/>
        <w:jc w:val="both"/>
        <w:rPr>
          <w:sz w:val="22"/>
          <w:szCs w:val="22"/>
        </w:rPr>
      </w:pPr>
      <w:r w:rsidDel="00000000" w:rsidR="00000000" w:rsidRPr="00000000">
        <w:rPr>
          <w:sz w:val="22"/>
          <w:szCs w:val="22"/>
          <w:rtl w:val="0"/>
        </w:rPr>
        <w:t xml:space="preserve">1.4. Keşif listesinde belirtilmeyen fakat uygulamada ihtiyaç olabilecek malzeme, işverenin onayı ile yüklenici firma tarafından temin edilecektir. İşveren söz konusu malzemeler için 3 firmadan proforma teklif temin ederek yüklenicinin malzeme fiyatını kontrol edecek ve net malzeme bedelini belirleyecektir. Yüklenici tarafından temin edilecek keşifte ismi geçmeyen net malzeme bedeli fatura değerinin % 15’i kadar müteahhit karı ile birlikte yükleniciye ödenecektir. Bu malzemelere ait montaj bedeli ise, işveren ve yüklenicinin karşılıklı anlaşarak, keşif listesinde bulunan eşdeğer bir malzemenin montaj birim fiyatı üzerinden ödeme yapılacaktır.</w:t>
      </w:r>
    </w:p>
    <w:p w:rsidR="00000000" w:rsidDel="00000000" w:rsidP="00000000" w:rsidRDefault="00000000" w:rsidRPr="00000000" w14:paraId="000001C2">
      <w:pPr>
        <w:spacing w:line="360" w:lineRule="auto"/>
        <w:jc w:val="both"/>
        <w:rPr>
          <w:b w:val="1"/>
          <w:sz w:val="22"/>
          <w:szCs w:val="22"/>
        </w:rPr>
      </w:pPr>
      <w:r w:rsidDel="00000000" w:rsidR="00000000" w:rsidRPr="00000000">
        <w:rPr>
          <w:b w:val="1"/>
          <w:sz w:val="22"/>
          <w:szCs w:val="22"/>
          <w:rtl w:val="0"/>
        </w:rPr>
        <w:t xml:space="preserve">2. SÖZLEŞMENİN SONA ERMESİ, UZATILMASI VE DEĞİŞTİRİLMESİ:</w:t>
      </w:r>
    </w:p>
    <w:p w:rsidR="00000000" w:rsidDel="00000000" w:rsidP="00000000" w:rsidRDefault="00000000" w:rsidRPr="00000000" w14:paraId="000001C3">
      <w:pPr>
        <w:spacing w:line="360" w:lineRule="auto"/>
        <w:ind w:left="708"/>
        <w:jc w:val="both"/>
        <w:rPr>
          <w:sz w:val="22"/>
          <w:szCs w:val="22"/>
        </w:rPr>
      </w:pPr>
      <w:r w:rsidDel="00000000" w:rsidR="00000000" w:rsidRPr="00000000">
        <w:rPr>
          <w:b w:val="1"/>
          <w:sz w:val="22"/>
          <w:szCs w:val="22"/>
          <w:rtl w:val="0"/>
        </w:rPr>
        <w:t xml:space="preserve">2.1.</w:t>
      </w:r>
      <w:r w:rsidDel="00000000" w:rsidR="00000000" w:rsidRPr="00000000">
        <w:rPr>
          <w:sz w:val="22"/>
          <w:szCs w:val="22"/>
          <w:rtl w:val="0"/>
        </w:rPr>
        <w:t xml:space="preserve"> Sözleşme 31/12/2020 tarihinde sona erecektir.</w:t>
      </w:r>
    </w:p>
    <w:p w:rsidR="00000000" w:rsidDel="00000000" w:rsidP="00000000" w:rsidRDefault="00000000" w:rsidRPr="00000000" w14:paraId="000001C4">
      <w:pPr>
        <w:spacing w:line="360" w:lineRule="auto"/>
        <w:ind w:left="708"/>
        <w:jc w:val="both"/>
        <w:rPr>
          <w:sz w:val="22"/>
          <w:szCs w:val="22"/>
        </w:rPr>
      </w:pPr>
      <w:r w:rsidDel="00000000" w:rsidR="00000000" w:rsidRPr="00000000">
        <w:rPr>
          <w:b w:val="1"/>
          <w:sz w:val="22"/>
          <w:szCs w:val="22"/>
          <w:rtl w:val="0"/>
        </w:rPr>
        <w:t xml:space="preserve">2.2.</w:t>
      </w:r>
      <w:r w:rsidDel="00000000" w:rsidR="00000000" w:rsidRPr="00000000">
        <w:rPr>
          <w:sz w:val="22"/>
          <w:szCs w:val="22"/>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000000" w:rsidDel="00000000" w:rsidP="00000000" w:rsidRDefault="00000000" w:rsidRPr="00000000" w14:paraId="000001C5">
      <w:pPr>
        <w:spacing w:line="360" w:lineRule="auto"/>
        <w:ind w:left="708"/>
        <w:jc w:val="both"/>
        <w:rPr>
          <w:sz w:val="22"/>
          <w:szCs w:val="22"/>
        </w:rPr>
      </w:pPr>
      <w:r w:rsidDel="00000000" w:rsidR="00000000" w:rsidRPr="00000000">
        <w:rPr>
          <w:b w:val="1"/>
          <w:sz w:val="22"/>
          <w:szCs w:val="22"/>
          <w:rtl w:val="0"/>
        </w:rPr>
        <w:t xml:space="preserve">2.3.</w:t>
      </w:r>
      <w:r w:rsidDel="00000000" w:rsidR="00000000" w:rsidRPr="00000000">
        <w:rPr>
          <w:sz w:val="22"/>
          <w:szCs w:val="22"/>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1C6">
      <w:pPr>
        <w:spacing w:line="360" w:lineRule="auto"/>
        <w:ind w:left="708"/>
        <w:jc w:val="both"/>
        <w:rPr>
          <w:sz w:val="22"/>
          <w:szCs w:val="22"/>
        </w:rPr>
      </w:pPr>
      <w:r w:rsidDel="00000000" w:rsidR="00000000" w:rsidRPr="00000000">
        <w:rPr>
          <w:b w:val="1"/>
          <w:sz w:val="22"/>
          <w:szCs w:val="22"/>
          <w:rtl w:val="0"/>
        </w:rPr>
        <w:t xml:space="preserve">2.4.</w:t>
      </w:r>
      <w:r w:rsidDel="00000000" w:rsidR="00000000" w:rsidRPr="00000000">
        <w:rPr>
          <w:sz w:val="22"/>
          <w:szCs w:val="22"/>
          <w:rtl w:val="0"/>
        </w:rPr>
        <w:t xml:space="preserve"> Sözleşmenin değiştirilmesini gerektiren haller ortaya çıkarsa taraflardan birinin yazılı müracaatı ve diğer tarafın bunu kabulü ile gerekli değişiklik yapılabilir.  </w:t>
      </w:r>
    </w:p>
    <w:p w:rsidR="00000000" w:rsidDel="00000000" w:rsidP="00000000" w:rsidRDefault="00000000" w:rsidRPr="00000000" w14:paraId="000001C7">
      <w:pPr>
        <w:spacing w:line="360" w:lineRule="auto"/>
        <w:jc w:val="both"/>
        <w:rPr>
          <w:b w:val="1"/>
          <w:sz w:val="22"/>
          <w:szCs w:val="22"/>
        </w:rPr>
      </w:pPr>
      <w:r w:rsidDel="00000000" w:rsidR="00000000" w:rsidRPr="00000000">
        <w:rPr>
          <w:b w:val="1"/>
          <w:sz w:val="22"/>
          <w:szCs w:val="22"/>
          <w:rtl w:val="0"/>
        </w:rPr>
        <w:t xml:space="preserve">3. İŞİN DEVRİ:</w:t>
      </w:r>
    </w:p>
    <w:p w:rsidR="00000000" w:rsidDel="00000000" w:rsidP="00000000" w:rsidRDefault="00000000" w:rsidRPr="00000000" w14:paraId="000001C8">
      <w:pPr>
        <w:spacing w:line="360" w:lineRule="auto"/>
        <w:ind w:firstLine="708"/>
        <w:jc w:val="both"/>
        <w:rPr>
          <w:sz w:val="22"/>
          <w:szCs w:val="22"/>
        </w:rPr>
      </w:pPr>
      <w:r w:rsidDel="00000000" w:rsidR="00000000" w:rsidRPr="00000000">
        <w:rPr>
          <w:sz w:val="22"/>
          <w:szCs w:val="22"/>
          <w:rtl w:val="0"/>
        </w:rPr>
        <w:t xml:space="preserve">Yüklenici bu sözleşmede bahsedilen hak ve yükümlülüklerini başkasına devredemez. Ancak yardımcı personel istihdam edebilir. Bununla beraber bu şartnamede tarif edilen asli görevleri yardımcı personele yaptıramaz.</w:t>
      </w:r>
    </w:p>
    <w:p w:rsidR="00000000" w:rsidDel="00000000" w:rsidP="00000000" w:rsidRDefault="00000000" w:rsidRPr="00000000" w14:paraId="000001C9">
      <w:pPr>
        <w:spacing w:line="360" w:lineRule="auto"/>
        <w:jc w:val="both"/>
        <w:rPr>
          <w:b w:val="1"/>
          <w:sz w:val="22"/>
          <w:szCs w:val="22"/>
        </w:rPr>
      </w:pPr>
      <w:r w:rsidDel="00000000" w:rsidR="00000000" w:rsidRPr="00000000">
        <w:rPr>
          <w:b w:val="1"/>
          <w:sz w:val="22"/>
          <w:szCs w:val="22"/>
          <w:rtl w:val="0"/>
        </w:rPr>
        <w:t xml:space="preserve">4. DENETİM: </w:t>
      </w:r>
    </w:p>
    <w:p w:rsidR="00000000" w:rsidDel="00000000" w:rsidP="00000000" w:rsidRDefault="00000000" w:rsidRPr="00000000" w14:paraId="000001CA">
      <w:pPr>
        <w:spacing w:line="360" w:lineRule="auto"/>
        <w:ind w:firstLine="708"/>
        <w:jc w:val="both"/>
        <w:rPr>
          <w:sz w:val="22"/>
          <w:szCs w:val="22"/>
        </w:rPr>
      </w:pPr>
      <w:r w:rsidDel="00000000" w:rsidR="00000000" w:rsidRPr="00000000">
        <w:rPr>
          <w:sz w:val="22"/>
          <w:szCs w:val="22"/>
          <w:rtl w:val="0"/>
        </w:rPr>
        <w:t xml:space="preserve">Sözleşme kapsamındaki tüm işlerin denetimi işveren yetkilisi tarafınca yapılır. </w:t>
      </w:r>
    </w:p>
    <w:p w:rsidR="00000000" w:rsidDel="00000000" w:rsidP="00000000" w:rsidRDefault="00000000" w:rsidRPr="00000000" w14:paraId="000001CB">
      <w:pPr>
        <w:spacing w:line="360" w:lineRule="auto"/>
        <w:jc w:val="both"/>
        <w:rPr>
          <w:b w:val="1"/>
          <w:sz w:val="22"/>
          <w:szCs w:val="22"/>
        </w:rPr>
      </w:pPr>
      <w:r w:rsidDel="00000000" w:rsidR="00000000" w:rsidRPr="00000000">
        <w:rPr>
          <w:b w:val="1"/>
          <w:sz w:val="22"/>
          <w:szCs w:val="22"/>
          <w:rtl w:val="0"/>
        </w:rPr>
        <w:t xml:space="preserve">5. ANLAŞMAZLIKLAR:</w:t>
      </w:r>
    </w:p>
    <w:p w:rsidR="00000000" w:rsidDel="00000000" w:rsidP="00000000" w:rsidRDefault="00000000" w:rsidRPr="00000000" w14:paraId="000001CC">
      <w:pPr>
        <w:spacing w:line="360" w:lineRule="auto"/>
        <w:ind w:firstLine="708"/>
        <w:jc w:val="both"/>
        <w:rPr>
          <w:sz w:val="22"/>
          <w:szCs w:val="22"/>
        </w:rPr>
      </w:pPr>
      <w:r w:rsidDel="00000000" w:rsidR="00000000" w:rsidRPr="00000000">
        <w:rPr>
          <w:sz w:val="22"/>
          <w:szCs w:val="22"/>
          <w:rtl w:val="0"/>
        </w:rPr>
        <w:t xml:space="preserve">Bu şartname/sözleşmenin anlaşılması ve uygulanması ile ilgili ihtilafların çözüm yeri Konya Mahkemeleridir. </w:t>
      </w:r>
    </w:p>
    <w:p w:rsidR="00000000" w:rsidDel="00000000" w:rsidP="00000000" w:rsidRDefault="00000000" w:rsidRPr="00000000" w14:paraId="000001CD">
      <w:pPr>
        <w:spacing w:line="360" w:lineRule="auto"/>
        <w:jc w:val="both"/>
        <w:rPr>
          <w:b w:val="1"/>
          <w:sz w:val="22"/>
          <w:szCs w:val="22"/>
        </w:rPr>
      </w:pPr>
      <w:r w:rsidDel="00000000" w:rsidR="00000000" w:rsidRPr="00000000">
        <w:rPr>
          <w:b w:val="1"/>
          <w:sz w:val="22"/>
          <w:szCs w:val="22"/>
          <w:rtl w:val="0"/>
        </w:rPr>
        <w:t xml:space="preserve">6. ÖDEME ŞEKLİ:</w:t>
      </w:r>
    </w:p>
    <w:p w:rsidR="00000000" w:rsidDel="00000000" w:rsidP="00000000" w:rsidRDefault="00000000" w:rsidRPr="00000000" w14:paraId="000001CE">
      <w:pPr>
        <w:spacing w:line="360" w:lineRule="auto"/>
        <w:ind w:firstLine="708"/>
        <w:jc w:val="both"/>
        <w:rPr>
          <w:sz w:val="22"/>
          <w:szCs w:val="22"/>
        </w:rPr>
      </w:pPr>
      <w:r w:rsidDel="00000000" w:rsidR="00000000" w:rsidRPr="00000000">
        <w:rPr>
          <w:sz w:val="22"/>
          <w:szCs w:val="22"/>
          <w:rtl w:val="0"/>
        </w:rPr>
        <w:t xml:space="preserve">Ödemeler hakediş usulü yapılacak olup Yüklenici yapacağı hakedişlerin ataşmanlarını günlük hazırlayacaktır. Hakedişler sözleşme süresi boyunca aylık veya üç aylık olarak hazırlanacak olup her ayın son günü İşveren’e kontrol etmesi için sunulacaktır. Bu hakediş bilgileri İşveren tarafından 7 gün içerisinde kontrol edilerek onaylanacaktır. Hakedişler İşveren tarafından onaylanmadan Yüklenici yaptığı işlerin doğru ve kabul edilebilirliğini ileri sürerek İşveren’den herhangi bir talepte bulunamaz. Hakedişlerin onaylanmasına müteakip Yüklenici faturasını kesecektir. Bu anlamda hakkediş onaylanmadan verilen faturalar dikkate alınmayacaktır. Ödemeler yapılacak ticari sözleşmede belirtilen esaslara göre ödenecektir. Hakediş raporları öncesinde sahada bitirilen işlerin ölçülmesi İşveren ve Yüklenici teknik yetkililerinin ortak çalışması ile yapılacaktır. Hakediş raporları Yüklenici tarafınca hazırlanıp onaya sunulacaktır. </w:t>
      </w:r>
    </w:p>
    <w:p w:rsidR="00000000" w:rsidDel="00000000" w:rsidP="00000000" w:rsidRDefault="00000000" w:rsidRPr="00000000" w14:paraId="000001CF">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0">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1">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2">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3">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4">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5">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6">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7">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8">
      <w:pPr>
        <w:spacing w:line="360" w:lineRule="auto"/>
        <w:jc w:val="both"/>
        <w:rPr>
          <w:b w:val="1"/>
          <w:sz w:val="22"/>
          <w:szCs w:val="22"/>
        </w:rPr>
      </w:pPr>
      <w:r w:rsidDel="00000000" w:rsidR="00000000" w:rsidRPr="00000000">
        <w:rPr>
          <w:rtl w:val="0"/>
        </w:rPr>
      </w:r>
    </w:p>
    <w:p w:rsidR="00000000" w:rsidDel="00000000" w:rsidP="00000000" w:rsidRDefault="00000000" w:rsidRPr="00000000" w14:paraId="000001D9">
      <w:pPr>
        <w:spacing w:line="360" w:lineRule="auto"/>
        <w:jc w:val="both"/>
        <w:rPr>
          <w:b w:val="1"/>
          <w:sz w:val="22"/>
          <w:szCs w:val="22"/>
        </w:rPr>
      </w:pPr>
      <w:r w:rsidDel="00000000" w:rsidR="00000000" w:rsidRPr="00000000">
        <w:rPr>
          <w:b w:val="1"/>
          <w:sz w:val="22"/>
          <w:szCs w:val="22"/>
          <w:rtl w:val="0"/>
        </w:rPr>
        <w:t xml:space="preserve">7. İMZALAR:</w:t>
      </w:r>
    </w:p>
    <w:p w:rsidR="00000000" w:rsidDel="00000000" w:rsidP="00000000" w:rsidRDefault="00000000" w:rsidRPr="00000000" w14:paraId="000001DA">
      <w:pPr>
        <w:spacing w:line="360" w:lineRule="auto"/>
        <w:ind w:firstLine="708"/>
        <w:jc w:val="both"/>
        <w:rPr>
          <w:sz w:val="22"/>
          <w:szCs w:val="22"/>
        </w:rPr>
      </w:pPr>
      <w:r w:rsidDel="00000000" w:rsidR="00000000" w:rsidRPr="00000000">
        <w:rPr>
          <w:sz w:val="22"/>
          <w:szCs w:val="22"/>
          <w:rtl w:val="0"/>
        </w:rPr>
        <w:t xml:space="preserve">Bu sözleşme, yüklenici ve işvereni temsile yetkili aşağıda imzaları bulunanlar tarafından imzalanarak taraflarca kabul edilmiştir.</w:t>
      </w:r>
    </w:p>
    <w:p w:rsidR="00000000" w:rsidDel="00000000" w:rsidP="00000000" w:rsidRDefault="00000000" w:rsidRPr="00000000" w14:paraId="000001DB">
      <w:pPr>
        <w:spacing w:line="360" w:lineRule="auto"/>
        <w:jc w:val="both"/>
        <w:rPr>
          <w:sz w:val="22"/>
          <w:szCs w:val="22"/>
        </w:rPr>
      </w:pPr>
      <w:r w:rsidDel="00000000" w:rsidR="00000000" w:rsidRPr="00000000">
        <w:rPr>
          <w:sz w:val="22"/>
          <w:szCs w:val="22"/>
          <w:rtl w:val="0"/>
        </w:rPr>
        <w:t xml:space="preserve">TARİH:……/……/……… </w:t>
      </w:r>
    </w:p>
    <w:p w:rsidR="00000000" w:rsidDel="00000000" w:rsidP="00000000" w:rsidRDefault="00000000" w:rsidRPr="00000000" w14:paraId="000001DC">
      <w:pPr>
        <w:spacing w:line="360" w:lineRule="auto"/>
        <w:jc w:val="both"/>
        <w:rPr>
          <w:sz w:val="22"/>
          <w:szCs w:val="22"/>
        </w:rPr>
      </w:pPr>
      <w:r w:rsidDel="00000000" w:rsidR="00000000" w:rsidRPr="00000000">
        <w:rPr>
          <w:rtl w:val="0"/>
        </w:rPr>
      </w:r>
    </w:p>
    <w:tbl>
      <w:tblPr>
        <w:tblStyle w:val="Table6"/>
        <w:tblW w:w="91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rPr>
          <w:trHeight w:val="1960" w:hRule="atLeast"/>
        </w:trPr>
        <w:tc>
          <w:tcPr>
            <w:shd w:fill="auto" w:val="clear"/>
          </w:tcPr>
          <w:p w:rsidR="00000000" w:rsidDel="00000000" w:rsidP="00000000" w:rsidRDefault="00000000" w:rsidRPr="00000000" w14:paraId="000001DD">
            <w:pPr>
              <w:spacing w:line="360" w:lineRule="auto"/>
              <w:jc w:val="center"/>
              <w:rPr>
                <w:b w:val="1"/>
                <w:sz w:val="22"/>
                <w:szCs w:val="22"/>
                <w:u w:val="single"/>
              </w:rPr>
            </w:pPr>
            <w:r w:rsidDel="00000000" w:rsidR="00000000" w:rsidRPr="00000000">
              <w:rPr>
                <w:b w:val="1"/>
                <w:sz w:val="22"/>
                <w:szCs w:val="22"/>
                <w:u w:val="single"/>
                <w:rtl w:val="0"/>
              </w:rPr>
              <w:t xml:space="preserve">YÜKLENİCİ ADINA</w:t>
            </w:r>
          </w:p>
          <w:p w:rsidR="00000000" w:rsidDel="00000000" w:rsidP="00000000" w:rsidRDefault="00000000" w:rsidRPr="00000000" w14:paraId="000001DE">
            <w:pPr>
              <w:spacing w:line="360" w:lineRule="auto"/>
              <w:jc w:val="center"/>
              <w:rPr>
                <w:b w:val="1"/>
                <w:sz w:val="22"/>
                <w:szCs w:val="22"/>
                <w:u w:val="single"/>
              </w:rPr>
            </w:pPr>
            <w:r w:rsidDel="00000000" w:rsidR="00000000" w:rsidRPr="00000000">
              <w:rPr>
                <w:rtl w:val="0"/>
              </w:rPr>
            </w:r>
          </w:p>
          <w:p w:rsidR="00000000" w:rsidDel="00000000" w:rsidP="00000000" w:rsidRDefault="00000000" w:rsidRPr="00000000" w14:paraId="000001DF">
            <w:pPr>
              <w:spacing w:line="360" w:lineRule="auto"/>
              <w:jc w:val="center"/>
              <w:rPr>
                <w:b w:val="1"/>
                <w:sz w:val="22"/>
                <w:szCs w:val="22"/>
                <w:u w:val="single"/>
              </w:rPr>
            </w:pPr>
            <w:r w:rsidDel="00000000" w:rsidR="00000000" w:rsidRPr="00000000">
              <w:rPr>
                <w:rtl w:val="0"/>
              </w:rPr>
            </w:r>
          </w:p>
          <w:p w:rsidR="00000000" w:rsidDel="00000000" w:rsidP="00000000" w:rsidRDefault="00000000" w:rsidRPr="00000000" w14:paraId="000001E0">
            <w:pPr>
              <w:spacing w:line="360" w:lineRule="auto"/>
              <w:jc w:val="center"/>
              <w:rPr>
                <w:b w:val="1"/>
                <w:sz w:val="22"/>
                <w:szCs w:val="22"/>
                <w:u w:val="single"/>
              </w:rPr>
            </w:pPr>
            <w:r w:rsidDel="00000000" w:rsidR="00000000" w:rsidRPr="00000000">
              <w:rPr>
                <w:rtl w:val="0"/>
              </w:rPr>
            </w:r>
          </w:p>
          <w:p w:rsidR="00000000" w:rsidDel="00000000" w:rsidP="00000000" w:rsidRDefault="00000000" w:rsidRPr="00000000" w14:paraId="000001E1">
            <w:pPr>
              <w:spacing w:line="360" w:lineRule="auto"/>
              <w:jc w:val="center"/>
              <w:rPr>
                <w:b w:val="1"/>
                <w:sz w:val="22"/>
                <w:szCs w:val="22"/>
                <w:u w:val="single"/>
              </w:rPr>
            </w:pPr>
            <w:r w:rsidDel="00000000" w:rsidR="00000000" w:rsidRPr="00000000">
              <w:rPr>
                <w:rtl w:val="0"/>
              </w:rPr>
            </w:r>
          </w:p>
          <w:p w:rsidR="00000000" w:rsidDel="00000000" w:rsidP="00000000" w:rsidRDefault="00000000" w:rsidRPr="00000000" w14:paraId="000001E2">
            <w:pPr>
              <w:spacing w:line="360" w:lineRule="auto"/>
              <w:jc w:val="center"/>
              <w:rPr>
                <w:b w:val="1"/>
                <w:sz w:val="22"/>
                <w:szCs w:val="22"/>
                <w:u w:val="single"/>
              </w:rPr>
            </w:pPr>
            <w:r w:rsidDel="00000000" w:rsidR="00000000" w:rsidRPr="00000000">
              <w:rPr>
                <w:rtl w:val="0"/>
              </w:rPr>
            </w:r>
          </w:p>
        </w:tc>
        <w:tc>
          <w:tcPr>
            <w:shd w:fill="auto" w:val="clear"/>
          </w:tcPr>
          <w:p w:rsidR="00000000" w:rsidDel="00000000" w:rsidP="00000000" w:rsidRDefault="00000000" w:rsidRPr="00000000" w14:paraId="000001E3">
            <w:pPr>
              <w:spacing w:line="360" w:lineRule="auto"/>
              <w:jc w:val="center"/>
              <w:rPr>
                <w:b w:val="1"/>
                <w:sz w:val="22"/>
                <w:szCs w:val="22"/>
                <w:u w:val="single"/>
              </w:rPr>
            </w:pPr>
            <w:r w:rsidDel="00000000" w:rsidR="00000000" w:rsidRPr="00000000">
              <w:rPr>
                <w:b w:val="1"/>
                <w:sz w:val="22"/>
                <w:szCs w:val="22"/>
                <w:u w:val="single"/>
                <w:rtl w:val="0"/>
              </w:rPr>
              <w:t xml:space="preserve">İŞVEREN ADINA</w:t>
            </w:r>
          </w:p>
        </w:tc>
      </w:tr>
    </w:tbl>
    <w:p w:rsidR="00000000" w:rsidDel="00000000" w:rsidP="00000000" w:rsidRDefault="00000000" w:rsidRPr="00000000" w14:paraId="000001E4">
      <w:pPr>
        <w:spacing w:line="360" w:lineRule="auto"/>
        <w:jc w:val="both"/>
        <w:rPr>
          <w:sz w:val="22"/>
          <w:szCs w:val="22"/>
        </w:rPr>
      </w:pPr>
      <w:r w:rsidDel="00000000" w:rsidR="00000000" w:rsidRPr="00000000">
        <w:rPr>
          <w:rtl w:val="0"/>
        </w:rPr>
      </w:r>
    </w:p>
    <w:p w:rsidR="00000000" w:rsidDel="00000000" w:rsidP="00000000" w:rsidRDefault="00000000" w:rsidRPr="00000000" w14:paraId="000001E5">
      <w:pPr>
        <w:spacing w:line="360" w:lineRule="auto"/>
        <w:jc w:val="both"/>
        <w:rPr>
          <w:sz w:val="22"/>
          <w:szCs w:val="22"/>
        </w:rPr>
      </w:pPr>
      <w:r w:rsidDel="00000000" w:rsidR="00000000" w:rsidRPr="00000000">
        <w:rPr>
          <w:b w:val="1"/>
          <w:sz w:val="22"/>
          <w:szCs w:val="22"/>
          <w:u w:val="single"/>
          <w:rtl w:val="0"/>
        </w:rPr>
        <w:t xml:space="preserve">Eki:</w:t>
      </w:r>
      <w:r w:rsidDel="00000000" w:rsidR="00000000" w:rsidRPr="00000000">
        <w:rPr>
          <w:sz w:val="22"/>
          <w:szCs w:val="22"/>
          <w:rtl w:val="0"/>
        </w:rPr>
        <w:t xml:space="preserve"> Teklif birim fiyat cetveli</w:t>
      </w:r>
    </w:p>
    <w:p w:rsidR="00000000" w:rsidDel="00000000" w:rsidP="00000000" w:rsidRDefault="00000000" w:rsidRPr="00000000" w14:paraId="000001E6">
      <w:pPr>
        <w:spacing w:line="360" w:lineRule="auto"/>
        <w:jc w:val="both"/>
        <w:rPr>
          <w:sz w:val="22"/>
          <w:szCs w:val="22"/>
        </w:rPr>
      </w:pPr>
      <w:r w:rsidDel="00000000" w:rsidR="00000000" w:rsidRPr="00000000">
        <w:rPr>
          <w:rtl w:val="0"/>
        </w:rPr>
      </w:r>
    </w:p>
    <w:p w:rsidR="00000000" w:rsidDel="00000000" w:rsidP="00000000" w:rsidRDefault="00000000" w:rsidRPr="00000000" w14:paraId="000001E7">
      <w:pPr>
        <w:spacing w:line="360" w:lineRule="auto"/>
        <w:jc w:val="both"/>
        <w:rPr>
          <w:b w:val="1"/>
          <w:sz w:val="22"/>
          <w:szCs w:val="22"/>
          <w:u w:val="single"/>
        </w:rPr>
      </w:pPr>
      <w:r w:rsidDel="00000000" w:rsidR="00000000" w:rsidRPr="00000000">
        <w:rPr>
          <w:b w:val="1"/>
          <w:sz w:val="22"/>
          <w:szCs w:val="22"/>
          <w:u w:val="single"/>
          <w:rtl w:val="0"/>
        </w:rPr>
        <w:t xml:space="preserve">Teknik Bilgi İçin:</w:t>
      </w:r>
    </w:p>
    <w:p w:rsidR="00000000" w:rsidDel="00000000" w:rsidP="00000000" w:rsidRDefault="00000000" w:rsidRPr="00000000" w14:paraId="000001E8">
      <w:pPr>
        <w:spacing w:line="360" w:lineRule="auto"/>
        <w:jc w:val="both"/>
        <w:rPr>
          <w:sz w:val="22"/>
          <w:szCs w:val="22"/>
        </w:rPr>
      </w:pPr>
      <w:r w:rsidDel="00000000" w:rsidR="00000000" w:rsidRPr="00000000">
        <w:rPr>
          <w:sz w:val="22"/>
          <w:szCs w:val="22"/>
          <w:rtl w:val="0"/>
        </w:rPr>
        <w:t xml:space="preserve">Mehmet KÜÇÜKKUT (</w:t>
      </w:r>
      <w:hyperlink r:id="rId6">
        <w:r w:rsidDel="00000000" w:rsidR="00000000" w:rsidRPr="00000000">
          <w:rPr>
            <w:color w:val="0000ff"/>
            <w:sz w:val="22"/>
            <w:szCs w:val="22"/>
            <w:u w:val="single"/>
            <w:rtl w:val="0"/>
          </w:rPr>
          <w:t xml:space="preserve">mehmetkucukkut@konyaseker.com.tr</w:t>
        </w:r>
      </w:hyperlink>
      <w:r w:rsidDel="00000000" w:rsidR="00000000" w:rsidRPr="00000000">
        <w:rPr>
          <w:sz w:val="22"/>
          <w:szCs w:val="22"/>
          <w:rtl w:val="0"/>
        </w:rPr>
        <w:t xml:space="preserve">)</w:t>
      </w:r>
    </w:p>
    <w:p w:rsidR="00000000" w:rsidDel="00000000" w:rsidP="00000000" w:rsidRDefault="00000000" w:rsidRPr="00000000" w14:paraId="000001E9">
      <w:pPr>
        <w:spacing w:line="360" w:lineRule="auto"/>
        <w:jc w:val="both"/>
        <w:rPr>
          <w:sz w:val="22"/>
          <w:szCs w:val="22"/>
        </w:rPr>
      </w:pPr>
      <w:r w:rsidDel="00000000" w:rsidR="00000000" w:rsidRPr="00000000">
        <w:rPr>
          <w:sz w:val="22"/>
          <w:szCs w:val="22"/>
          <w:rtl w:val="0"/>
        </w:rPr>
        <w:t xml:space="preserve">Konya Şeker Fabrikası</w:t>
      </w:r>
    </w:p>
    <w:p w:rsidR="00000000" w:rsidDel="00000000" w:rsidP="00000000" w:rsidRDefault="00000000" w:rsidRPr="00000000" w14:paraId="000001EA">
      <w:pPr>
        <w:spacing w:line="360" w:lineRule="auto"/>
        <w:jc w:val="both"/>
        <w:rPr>
          <w:sz w:val="22"/>
          <w:szCs w:val="22"/>
        </w:rPr>
      </w:pPr>
      <w:r w:rsidDel="00000000" w:rsidR="00000000" w:rsidRPr="00000000">
        <w:rPr>
          <w:sz w:val="22"/>
          <w:szCs w:val="22"/>
          <w:rtl w:val="0"/>
        </w:rPr>
        <w:t xml:space="preserve">Elektrik Şefi</w:t>
      </w:r>
    </w:p>
    <w:sectPr>
      <w:headerReference r:id="rId7" w:type="default"/>
      <w:footerReference r:id="rId8" w:type="default"/>
      <w:pgSz w:h="16838" w:w="11906"/>
      <w:pgMar w:bottom="1560" w:top="1276" w:left="1134" w:right="851" w:header="993"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Sayfa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B">
    <w:pPr>
      <w:rPr/>
    </w:pPr>
    <w:r w:rsidDel="00000000" w:rsidR="00000000" w:rsidRPr="00000000">
      <w:rPr>
        <w:rtl w:val="0"/>
      </w:rPr>
    </w:r>
  </w:p>
  <w:tbl>
    <w:tblPr>
      <w:tblStyle w:val="Table7"/>
      <w:tblW w:w="1018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51"/>
      <w:gridCol w:w="6095"/>
      <w:gridCol w:w="2138"/>
      <w:tblGridChange w:id="0">
        <w:tblGrid>
          <w:gridCol w:w="1951"/>
          <w:gridCol w:w="6095"/>
          <w:gridCol w:w="2138"/>
        </w:tblGrid>
      </w:tblGridChange>
    </w:tblGrid>
    <w:tr>
      <w:trPr>
        <w:trHeight w:val="1960" w:hRule="atLeast"/>
      </w:trPr>
      <w:tc>
        <w:tcPr>
          <w:shd w:fill="auto" w:val="clear"/>
        </w:tcPr>
        <w:p w:rsidR="00000000" w:rsidDel="00000000" w:rsidP="00000000" w:rsidRDefault="00000000" w:rsidRPr="00000000" w14:paraId="000001EC">
          <w:pPr>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1221740" cy="951230"/>
                <wp:effectExtent b="0" l="0" r="0" t="0"/>
                <wp:wrapSquare wrapText="bothSides" distB="0" distT="0" distL="114300" distR="114300"/>
                <wp:docPr descr="Torku - konya şeker" id="2" name="image2.jpg"/>
                <a:graphic>
                  <a:graphicData uri="http://schemas.openxmlformats.org/drawingml/2006/picture">
                    <pic:pic>
                      <pic:nvPicPr>
                        <pic:cNvPr descr="Torku - konya şeker" id="0" name="image2.jpg"/>
                        <pic:cNvPicPr preferRelativeResize="0"/>
                      </pic:nvPicPr>
                      <pic:blipFill>
                        <a:blip r:embed="rId1"/>
                        <a:srcRect b="0" l="0" r="0" t="0"/>
                        <a:stretch>
                          <a:fillRect/>
                        </a:stretch>
                      </pic:blipFill>
                      <pic:spPr>
                        <a:xfrm>
                          <a:off x="0" y="0"/>
                          <a:ext cx="1221740" cy="951230"/>
                        </a:xfrm>
                        <a:prstGeom prst="rect"/>
                        <a:ln/>
                      </pic:spPr>
                    </pic:pic>
                  </a:graphicData>
                </a:graphic>
              </wp:anchor>
            </w:drawing>
          </w:r>
        </w:p>
      </w:tc>
      <w:tc>
        <w:tcPr>
          <w:shd w:fill="auto" w:val="clear"/>
        </w:tcPr>
        <w:p w:rsidR="00000000" w:rsidDel="00000000" w:rsidP="00000000" w:rsidRDefault="00000000" w:rsidRPr="00000000" w14:paraId="000001ED">
          <w:pPr>
            <w:spacing w:line="360" w:lineRule="auto"/>
            <w:jc w:val="center"/>
            <w:rPr>
              <w:b w:val="1"/>
              <w:sz w:val="12"/>
              <w:szCs w:val="12"/>
            </w:rPr>
          </w:pPr>
          <w:r w:rsidDel="00000000" w:rsidR="00000000" w:rsidRPr="00000000">
            <w:rPr>
              <w:rtl w:val="0"/>
            </w:rPr>
          </w:r>
        </w:p>
        <w:p w:rsidR="00000000" w:rsidDel="00000000" w:rsidP="00000000" w:rsidRDefault="00000000" w:rsidRPr="00000000" w14:paraId="000001EE">
          <w:pPr>
            <w:spacing w:line="360" w:lineRule="auto"/>
            <w:jc w:val="center"/>
            <w:rPr>
              <w:b w:val="1"/>
              <w:sz w:val="28"/>
              <w:szCs w:val="28"/>
            </w:rPr>
          </w:pPr>
          <w:r w:rsidDel="00000000" w:rsidR="00000000" w:rsidRPr="00000000">
            <w:rPr>
              <w:b w:val="1"/>
              <w:sz w:val="28"/>
              <w:szCs w:val="28"/>
              <w:rtl w:val="0"/>
            </w:rPr>
            <w:t xml:space="preserve">KONYA ŞEKER SAN. VE TİC. A.Ş.</w:t>
          </w:r>
        </w:p>
        <w:p w:rsidR="00000000" w:rsidDel="00000000" w:rsidP="00000000" w:rsidRDefault="00000000" w:rsidRPr="00000000" w14:paraId="000001EF">
          <w:pPr>
            <w:spacing w:line="360" w:lineRule="auto"/>
            <w:jc w:val="center"/>
            <w:rPr>
              <w:b w:val="1"/>
              <w:sz w:val="28"/>
              <w:szCs w:val="28"/>
            </w:rPr>
          </w:pPr>
          <w:r w:rsidDel="00000000" w:rsidR="00000000" w:rsidRPr="00000000">
            <w:rPr>
              <w:b w:val="1"/>
              <w:sz w:val="28"/>
              <w:szCs w:val="28"/>
              <w:rtl w:val="0"/>
            </w:rPr>
            <w:t xml:space="preserve">ELEKTRİK TESİSLERİNDE </w:t>
          </w:r>
        </w:p>
        <w:p w:rsidR="00000000" w:rsidDel="00000000" w:rsidP="00000000" w:rsidRDefault="00000000" w:rsidRPr="00000000" w14:paraId="000001F0">
          <w:pPr>
            <w:spacing w:line="360" w:lineRule="auto"/>
            <w:jc w:val="center"/>
            <w:rPr>
              <w:b w:val="1"/>
              <w:sz w:val="28"/>
              <w:szCs w:val="28"/>
            </w:rPr>
          </w:pPr>
          <w:r w:rsidDel="00000000" w:rsidR="00000000" w:rsidRPr="00000000">
            <w:rPr>
              <w:b w:val="1"/>
              <w:sz w:val="28"/>
              <w:szCs w:val="28"/>
              <w:rtl w:val="0"/>
            </w:rPr>
            <w:t xml:space="preserve">BAKIM ONARIM-ARIZA İŞLERİ</w:t>
          </w:r>
        </w:p>
        <w:p w:rsidR="00000000" w:rsidDel="00000000" w:rsidP="00000000" w:rsidRDefault="00000000" w:rsidRPr="00000000" w14:paraId="000001F1">
          <w:pPr>
            <w:spacing w:line="360" w:lineRule="auto"/>
            <w:jc w:val="center"/>
            <w:rPr>
              <w:b w:val="1"/>
              <w:sz w:val="22"/>
              <w:szCs w:val="22"/>
            </w:rPr>
          </w:pPr>
          <w:r w:rsidDel="00000000" w:rsidR="00000000" w:rsidRPr="00000000">
            <w:rPr>
              <w:b w:val="1"/>
              <w:sz w:val="28"/>
              <w:szCs w:val="28"/>
              <w:rtl w:val="0"/>
            </w:rPr>
            <w:t xml:space="preserve">ŞARTNAMESİ</w:t>
          </w:r>
          <w:r w:rsidDel="00000000" w:rsidR="00000000" w:rsidRPr="00000000">
            <w:rPr>
              <w:rtl w:val="0"/>
            </w:rPr>
          </w:r>
        </w:p>
      </w:tc>
      <w:tc>
        <w:tcPr>
          <w:shd w:fill="auto" w:val="clear"/>
        </w:tcPr>
        <w:p w:rsidR="00000000" w:rsidDel="00000000" w:rsidP="00000000" w:rsidRDefault="00000000" w:rsidRPr="00000000" w14:paraId="000001F2">
          <w:pPr>
            <w:spacing w:line="360" w:lineRule="auto"/>
            <w:jc w:val="cente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-60959</wp:posOffset>
                </wp:positionH>
                <wp:positionV relativeFrom="paragraph">
                  <wp:posOffset>0</wp:posOffset>
                </wp:positionV>
                <wp:extent cx="1323975" cy="32131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323975" cy="321310"/>
                        </a:xfrm>
                        <a:prstGeom prst="rect"/>
                        <a:ln/>
                      </pic:spPr>
                    </pic:pic>
                  </a:graphicData>
                </a:graphic>
              </wp:anchor>
            </w:drawing>
          </w:r>
        </w:p>
        <w:p w:rsidR="00000000" w:rsidDel="00000000" w:rsidP="00000000" w:rsidRDefault="00000000" w:rsidRPr="00000000" w14:paraId="000001F3">
          <w:pPr>
            <w:spacing w:line="360" w:lineRule="auto"/>
            <w:rPr>
              <w:rFonts w:ascii="Arial" w:cs="Arial" w:eastAsia="Arial" w:hAnsi="Arial"/>
              <w:b w:val="1"/>
            </w:rPr>
          </w:pPr>
          <w:r w:rsidDel="00000000" w:rsidR="00000000" w:rsidRPr="00000000">
            <w:rPr>
              <w:rtl w:val="0"/>
            </w:rPr>
          </w:r>
        </w:p>
      </w:tc>
    </w:tr>
  </w:tbl>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637" w:hanging="360"/>
      </w:pPr>
      <w:rPr>
        <w:b w:val="1"/>
      </w:rPr>
    </w:lvl>
    <w:lvl w:ilvl="1">
      <w:start w:val="1"/>
      <w:numFmt w:val="lowerLetter"/>
      <w:lvlText w:val="%2."/>
      <w:lvlJc w:val="left"/>
      <w:pPr>
        <w:ind w:left="2357" w:hanging="360"/>
      </w:pPr>
      <w:rPr/>
    </w:lvl>
    <w:lvl w:ilvl="2">
      <w:start w:val="1"/>
      <w:numFmt w:val="lowerRoman"/>
      <w:lvlText w:val="%3."/>
      <w:lvlJc w:val="right"/>
      <w:pPr>
        <w:ind w:left="3077" w:hanging="180"/>
      </w:pPr>
      <w:rPr/>
    </w:lvl>
    <w:lvl w:ilvl="3">
      <w:start w:val="1"/>
      <w:numFmt w:val="decimal"/>
      <w:lvlText w:val="%4."/>
      <w:lvlJc w:val="left"/>
      <w:pPr>
        <w:ind w:left="3797" w:hanging="360"/>
      </w:pPr>
      <w:rPr/>
    </w:lvl>
    <w:lvl w:ilvl="4">
      <w:start w:val="1"/>
      <w:numFmt w:val="lowerLetter"/>
      <w:lvlText w:val="%5."/>
      <w:lvlJc w:val="left"/>
      <w:pPr>
        <w:ind w:left="4517" w:hanging="360"/>
      </w:pPr>
      <w:rPr/>
    </w:lvl>
    <w:lvl w:ilvl="5">
      <w:start w:val="1"/>
      <w:numFmt w:val="lowerRoman"/>
      <w:lvlText w:val="%6."/>
      <w:lvlJc w:val="right"/>
      <w:pPr>
        <w:ind w:left="5237" w:hanging="180"/>
      </w:pPr>
      <w:rPr/>
    </w:lvl>
    <w:lvl w:ilvl="6">
      <w:start w:val="1"/>
      <w:numFmt w:val="decimal"/>
      <w:lvlText w:val="%7."/>
      <w:lvlJc w:val="left"/>
      <w:pPr>
        <w:ind w:left="5957" w:hanging="360"/>
      </w:pPr>
      <w:rPr/>
    </w:lvl>
    <w:lvl w:ilvl="7">
      <w:start w:val="1"/>
      <w:numFmt w:val="lowerLetter"/>
      <w:lvlText w:val="%8."/>
      <w:lvlJc w:val="left"/>
      <w:pPr>
        <w:ind w:left="6677" w:hanging="360"/>
      </w:pPr>
      <w:rPr/>
    </w:lvl>
    <w:lvl w:ilvl="8">
      <w:start w:val="1"/>
      <w:numFmt w:val="lowerRoman"/>
      <w:lvlText w:val="%9."/>
      <w:lvlJc w:val="right"/>
      <w:pPr>
        <w:ind w:left="7397" w:hanging="180"/>
      </w:pPr>
      <w:rPr/>
    </w:lvl>
  </w:abstractNum>
  <w:abstractNum w:abstractNumId="2">
    <w:lvl w:ilvl="0">
      <w:start w:val="1"/>
      <w:numFmt w:val="decimal"/>
      <w:lvlText w:val="%1)"/>
      <w:lvlJc w:val="left"/>
      <w:pPr>
        <w:ind w:left="1637"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1428" w:hanging="360"/>
      </w:pPr>
      <w:rPr>
        <w:b w:val="1"/>
      </w:rPr>
    </w:lvl>
    <w:lvl w:ilvl="1">
      <w:start w:val="1"/>
      <w:numFmt w:val="lowerLetter"/>
      <w:lvlText w:val="%2."/>
      <w:lvlJc w:val="left"/>
      <w:pPr>
        <w:ind w:left="2148" w:hanging="360"/>
      </w:pPr>
      <w:rPr/>
    </w:lvl>
    <w:lvl w:ilvl="2">
      <w:start w:val="1"/>
      <w:numFmt w:val="lowerRoman"/>
      <w:lvlText w:val="%3."/>
      <w:lvlJc w:val="right"/>
      <w:pPr>
        <w:ind w:left="2868" w:hanging="180"/>
      </w:pPr>
      <w:rPr/>
    </w:lvl>
    <w:lvl w:ilvl="3">
      <w:start w:val="1"/>
      <w:numFmt w:val="decimal"/>
      <w:lvlText w:val="%4."/>
      <w:lvlJc w:val="left"/>
      <w:pPr>
        <w:ind w:left="3588" w:hanging="360"/>
      </w:pPr>
      <w:rPr/>
    </w:lvl>
    <w:lvl w:ilvl="4">
      <w:start w:val="1"/>
      <w:numFmt w:val="lowerLetter"/>
      <w:lvlText w:val="%5."/>
      <w:lvlJc w:val="left"/>
      <w:pPr>
        <w:ind w:left="4308" w:hanging="360"/>
      </w:pPr>
      <w:rPr/>
    </w:lvl>
    <w:lvl w:ilvl="5">
      <w:start w:val="1"/>
      <w:numFmt w:val="lowerRoman"/>
      <w:lvlText w:val="%6."/>
      <w:lvlJc w:val="right"/>
      <w:pPr>
        <w:ind w:left="5028" w:hanging="180"/>
      </w:pPr>
      <w:rPr/>
    </w:lvl>
    <w:lvl w:ilvl="6">
      <w:start w:val="1"/>
      <w:numFmt w:val="decimal"/>
      <w:lvlText w:val="%7."/>
      <w:lvlJc w:val="left"/>
      <w:pPr>
        <w:ind w:left="5748" w:hanging="360"/>
      </w:pPr>
      <w:rPr/>
    </w:lvl>
    <w:lvl w:ilvl="7">
      <w:start w:val="1"/>
      <w:numFmt w:val="lowerLetter"/>
      <w:lvlText w:val="%8."/>
      <w:lvlJc w:val="left"/>
      <w:pPr>
        <w:ind w:left="6468" w:hanging="360"/>
      </w:pPr>
      <w:rPr/>
    </w:lvl>
    <w:lvl w:ilvl="8">
      <w:start w:val="1"/>
      <w:numFmt w:val="lowerRoman"/>
      <w:lvlText w:val="%9."/>
      <w:lvlJc w:val="right"/>
      <w:pPr>
        <w:ind w:left="7188" w:hanging="180"/>
      </w:pPr>
      <w:rPr/>
    </w:lvl>
  </w:abstractNum>
  <w:abstractNum w:abstractNumId="4">
    <w:lvl w:ilvl="0">
      <w:start w:val="1"/>
      <w:numFmt w:val="decimal"/>
      <w:lvlText w:val="%1)"/>
      <w:lvlJc w:val="left"/>
      <w:pPr>
        <w:ind w:left="1428"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6">
    <w:lvl w:ilvl="0">
      <w:start w:val="1"/>
      <w:numFmt w:val="decimal"/>
      <w:lvlText w:val="%1)"/>
      <w:lvlJc w:val="left"/>
      <w:pPr>
        <w:ind w:left="1637"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1637" w:hanging="360"/>
      </w:pPr>
      <w:rPr>
        <w:b w:val="1"/>
      </w:rPr>
    </w:lvl>
    <w:lvl w:ilvl="1">
      <w:start w:val="1"/>
      <w:numFmt w:val="lowerLetter"/>
      <w:lvlText w:val="%2."/>
      <w:lvlJc w:val="left"/>
      <w:pPr>
        <w:ind w:left="2148" w:hanging="360"/>
      </w:pPr>
      <w:rPr/>
    </w:lvl>
    <w:lvl w:ilvl="2">
      <w:start w:val="1"/>
      <w:numFmt w:val="lowerRoman"/>
      <w:lvlText w:val="%3."/>
      <w:lvlJc w:val="right"/>
      <w:pPr>
        <w:ind w:left="2868" w:hanging="180"/>
      </w:pPr>
      <w:rPr/>
    </w:lvl>
    <w:lvl w:ilvl="3">
      <w:start w:val="1"/>
      <w:numFmt w:val="decimal"/>
      <w:lvlText w:val="%4."/>
      <w:lvlJc w:val="left"/>
      <w:pPr>
        <w:ind w:left="3588" w:hanging="360"/>
      </w:pPr>
      <w:rPr/>
    </w:lvl>
    <w:lvl w:ilvl="4">
      <w:start w:val="1"/>
      <w:numFmt w:val="lowerLetter"/>
      <w:lvlText w:val="%5."/>
      <w:lvlJc w:val="left"/>
      <w:pPr>
        <w:ind w:left="4308" w:hanging="360"/>
      </w:pPr>
      <w:rPr/>
    </w:lvl>
    <w:lvl w:ilvl="5">
      <w:start w:val="1"/>
      <w:numFmt w:val="lowerRoman"/>
      <w:lvlText w:val="%6."/>
      <w:lvlJc w:val="right"/>
      <w:pPr>
        <w:ind w:left="5028" w:hanging="180"/>
      </w:pPr>
      <w:rPr/>
    </w:lvl>
    <w:lvl w:ilvl="6">
      <w:start w:val="1"/>
      <w:numFmt w:val="decimal"/>
      <w:lvlText w:val="%7."/>
      <w:lvlJc w:val="left"/>
      <w:pPr>
        <w:ind w:left="5748" w:hanging="360"/>
      </w:pPr>
      <w:rPr/>
    </w:lvl>
    <w:lvl w:ilvl="7">
      <w:start w:val="1"/>
      <w:numFmt w:val="lowerLetter"/>
      <w:lvlText w:val="%8."/>
      <w:lvlJc w:val="left"/>
      <w:pPr>
        <w:ind w:left="6468" w:hanging="360"/>
      </w:pPr>
      <w:rPr/>
    </w:lvl>
    <w:lvl w:ilvl="8">
      <w:start w:val="1"/>
      <w:numFmt w:val="lowerRoman"/>
      <w:lvlText w:val="%9."/>
      <w:lvlJc w:val="right"/>
      <w:pPr>
        <w:ind w:left="7188"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ind w:left="864" w:hanging="864"/>
    </w:pPr>
    <w:rPr>
      <w:b w:val="1"/>
      <w:sz w:val="28"/>
      <w:szCs w:val="28"/>
    </w:rPr>
  </w:style>
  <w:style w:type="paragraph" w:styleId="Heading5">
    <w:name w:val="heading 5"/>
    <w:basedOn w:val="Normal"/>
    <w:next w:val="Normal"/>
    <w:pPr>
      <w:spacing w:after="60" w:before="240" w:lineRule="auto"/>
      <w:ind w:left="1008" w:hanging="1008"/>
    </w:pPr>
    <w:rPr>
      <w:b w:val="1"/>
      <w:i w:val="1"/>
      <w:sz w:val="26"/>
      <w:szCs w:val="26"/>
    </w:rPr>
  </w:style>
  <w:style w:type="paragraph" w:styleId="Heading6">
    <w:name w:val="heading 6"/>
    <w:basedOn w:val="Normal"/>
    <w:next w:val="Normal"/>
    <w:pPr>
      <w:spacing w:after="60" w:before="240" w:lineRule="auto"/>
      <w:ind w:left="1436" w:hanging="1152"/>
    </w:pPr>
    <w:rPr>
      <w:b w:val="1"/>
      <w:sz w:val="22"/>
      <w:szCs w:val="22"/>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ehmetkucukkut@konyaseker.com.tr"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